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A8F0" w14:textId="75D2E427" w:rsidR="00534871" w:rsidRPr="00DD7849" w:rsidRDefault="00204B89" w:rsidP="00DD7849">
      <w:pPr>
        <w:pStyle w:val="Heading1"/>
        <w:rPr>
          <w:rFonts w:eastAsia="Calibri"/>
          <w:noProof/>
          <w:lang w:val="en-US"/>
        </w:rPr>
      </w:pPr>
      <w:r>
        <w:rPr>
          <w:rFonts w:eastAsia="Calibri"/>
          <w:lang w:val="en-US"/>
        </w:rPr>
        <w:t>Mobile sensing in substance u</w:t>
      </w:r>
      <w:r w:rsidR="7C90F34B" w:rsidRPr="7C90F34B">
        <w:rPr>
          <w:rFonts w:eastAsia="Calibri"/>
          <w:lang w:val="en-US"/>
        </w:rPr>
        <w:t>se research - a scoping review</w:t>
      </w:r>
      <w:r w:rsidR="002E3E2D">
        <w:rPr>
          <w:rFonts w:eastAsia="Calibri"/>
          <w:noProof/>
          <w:lang w:val="en-US"/>
        </w:rPr>
        <w:t>.</w:t>
      </w:r>
    </w:p>
    <w:p w14:paraId="2B0040EE" w14:textId="7338BFC7" w:rsidR="00853E07" w:rsidRDefault="00853E07" w:rsidP="00853E07">
      <w:pPr>
        <w:pStyle w:val="Heading2"/>
        <w:rPr>
          <w:lang w:val="en-US"/>
        </w:rPr>
      </w:pPr>
      <w:r>
        <w:rPr>
          <w:lang w:val="en-US"/>
        </w:rPr>
        <w:t>Authors</w:t>
      </w:r>
    </w:p>
    <w:p w14:paraId="634D4EF1" w14:textId="02BCFA77" w:rsidR="00853E07" w:rsidRDefault="00853E07" w:rsidP="00853E07">
      <w:pPr>
        <w:rPr>
          <w:lang w:val="en-US"/>
        </w:rPr>
      </w:pPr>
      <w:r>
        <w:rPr>
          <w:lang w:val="en-US"/>
        </w:rPr>
        <w:t>Lauvsnes, A.D.F., MSc</w:t>
      </w:r>
      <w:r w:rsidRPr="008B2CE7">
        <w:rPr>
          <w:vertAlign w:val="superscript"/>
          <w:lang w:val="en-US"/>
        </w:rPr>
        <w:t>1</w:t>
      </w:r>
      <w:r w:rsidR="008B2CE7">
        <w:rPr>
          <w:vertAlign w:val="superscript"/>
          <w:lang w:val="en-US"/>
        </w:rPr>
        <w:t>,</w:t>
      </w:r>
      <w:r w:rsidRPr="008B2CE7">
        <w:rPr>
          <w:vertAlign w:val="superscript"/>
          <w:lang w:val="en-US"/>
        </w:rPr>
        <w:t>2</w:t>
      </w:r>
      <w:r>
        <w:rPr>
          <w:lang w:val="en-US"/>
        </w:rPr>
        <w:t xml:space="preserve">, Langaas, M., PhD </w:t>
      </w:r>
      <w:r w:rsidRPr="008B2CE7">
        <w:rPr>
          <w:vertAlign w:val="superscript"/>
          <w:lang w:val="en-US"/>
        </w:rPr>
        <w:t>3</w:t>
      </w:r>
      <w:r w:rsidR="008B2CE7" w:rsidRPr="008B2CE7">
        <w:rPr>
          <w:vertAlign w:val="superscript"/>
          <w:lang w:val="en-US"/>
        </w:rPr>
        <w:t>,</w:t>
      </w:r>
      <w:r w:rsidRPr="008B2CE7">
        <w:rPr>
          <w:vertAlign w:val="superscript"/>
          <w:lang w:val="en-US"/>
        </w:rPr>
        <w:t>4</w:t>
      </w:r>
      <w:r>
        <w:rPr>
          <w:lang w:val="en-US"/>
        </w:rPr>
        <w:t xml:space="preserve">, Toussaint, P.J., </w:t>
      </w:r>
      <w:r w:rsidR="00C70B6F">
        <w:rPr>
          <w:lang w:val="en-US"/>
        </w:rPr>
        <w:t>PhD</w:t>
      </w:r>
      <w:r w:rsidRPr="008B2CE7">
        <w:rPr>
          <w:vertAlign w:val="superscript"/>
          <w:lang w:val="en-US"/>
        </w:rPr>
        <w:t>5</w:t>
      </w:r>
      <w:r w:rsidR="008B2CE7">
        <w:rPr>
          <w:vertAlign w:val="superscript"/>
          <w:lang w:val="en-US"/>
        </w:rPr>
        <w:t>,</w:t>
      </w:r>
      <w:proofErr w:type="gramStart"/>
      <w:r w:rsidRPr="008B2CE7">
        <w:rPr>
          <w:vertAlign w:val="superscript"/>
          <w:lang w:val="en-US"/>
        </w:rPr>
        <w:t>6</w:t>
      </w:r>
      <w:r w:rsidR="008B2CE7">
        <w:rPr>
          <w:lang w:val="en-US"/>
        </w:rPr>
        <w:t>,</w:t>
      </w:r>
      <w:r>
        <w:rPr>
          <w:lang w:val="en-US"/>
        </w:rPr>
        <w:t>PhD</w:t>
      </w:r>
      <w:proofErr w:type="gramEnd"/>
      <w:r>
        <w:rPr>
          <w:lang w:val="en-US"/>
        </w:rPr>
        <w:t xml:space="preserve"> &amp; Gråwe, R.W., PhD </w:t>
      </w:r>
      <w:r w:rsidRPr="008B2CE7">
        <w:rPr>
          <w:vertAlign w:val="superscript"/>
          <w:lang w:val="en-US"/>
        </w:rPr>
        <w:t>1</w:t>
      </w:r>
      <w:r w:rsidR="008B2CE7">
        <w:rPr>
          <w:vertAlign w:val="superscript"/>
          <w:lang w:val="en-US"/>
        </w:rPr>
        <w:t>,</w:t>
      </w:r>
      <w:r w:rsidRPr="008B2CE7">
        <w:rPr>
          <w:vertAlign w:val="superscript"/>
          <w:lang w:val="en-US"/>
        </w:rPr>
        <w:t>7</w:t>
      </w:r>
    </w:p>
    <w:p w14:paraId="1DCDF959" w14:textId="69617459" w:rsidR="00853E07" w:rsidRDefault="007C0437" w:rsidP="0077174E">
      <w:pPr>
        <w:rPr>
          <w:sz w:val="16"/>
          <w:szCs w:val="16"/>
          <w:lang w:val="en-US"/>
        </w:rPr>
      </w:pPr>
      <w:r w:rsidRPr="007C0437">
        <w:rPr>
          <w:sz w:val="16"/>
          <w:szCs w:val="16"/>
          <w:vertAlign w:val="superscript"/>
          <w:lang w:val="en-US"/>
        </w:rPr>
        <w:t>1</w:t>
      </w:r>
      <w:r w:rsidR="00853E07" w:rsidRPr="007C0437">
        <w:rPr>
          <w:sz w:val="16"/>
          <w:szCs w:val="16"/>
          <w:lang w:val="en-US"/>
        </w:rPr>
        <w:t>Norwegian University of Science and Technology, Faculty of Medicine, Department of Mental health, Trondheim, Norway</w:t>
      </w:r>
      <w:r w:rsidR="00682BA6">
        <w:rPr>
          <w:sz w:val="16"/>
          <w:szCs w:val="16"/>
          <w:lang w:val="en-US"/>
        </w:rPr>
        <w:t xml:space="preserve">, </w:t>
      </w:r>
      <w:r w:rsidR="00682BA6" w:rsidRPr="00682BA6">
        <w:rPr>
          <w:sz w:val="16"/>
          <w:szCs w:val="16"/>
          <w:vertAlign w:val="superscript"/>
          <w:lang w:val="en-US"/>
        </w:rPr>
        <w:t>2</w:t>
      </w:r>
      <w:r w:rsidR="00853E07" w:rsidRPr="00682BA6">
        <w:rPr>
          <w:sz w:val="16"/>
          <w:szCs w:val="16"/>
          <w:lang w:val="en-US"/>
        </w:rPr>
        <w:t>NKS Kvamsgrindkollektivet AS, Trondheim, Norway</w:t>
      </w:r>
      <w:r w:rsidR="00E46672">
        <w:rPr>
          <w:sz w:val="16"/>
          <w:szCs w:val="16"/>
          <w:lang w:val="en-US"/>
        </w:rPr>
        <w:t xml:space="preserve">, </w:t>
      </w:r>
      <w:r w:rsidR="00E46672" w:rsidRPr="00E46672">
        <w:rPr>
          <w:sz w:val="16"/>
          <w:szCs w:val="16"/>
          <w:vertAlign w:val="superscript"/>
          <w:lang w:val="en-US"/>
        </w:rPr>
        <w:t>3</w:t>
      </w:r>
      <w:r w:rsidR="00853E07" w:rsidRPr="00E46672">
        <w:rPr>
          <w:sz w:val="16"/>
          <w:szCs w:val="16"/>
          <w:lang w:val="en-US"/>
        </w:rPr>
        <w:t>Norwegian University of Science and Technology, Department of Mathematical Sciences, Faculty of Information Technology and Electrical Engineering, Trondheim, Norway</w:t>
      </w:r>
      <w:r w:rsidR="00B33F9C">
        <w:rPr>
          <w:sz w:val="16"/>
          <w:szCs w:val="16"/>
          <w:lang w:val="en-US"/>
        </w:rPr>
        <w:t xml:space="preserve">, </w:t>
      </w:r>
      <w:r w:rsidR="00B33F9C" w:rsidRPr="00B33F9C">
        <w:rPr>
          <w:sz w:val="16"/>
          <w:szCs w:val="16"/>
          <w:vertAlign w:val="superscript"/>
          <w:lang w:val="en-US"/>
        </w:rPr>
        <w:t>4</w:t>
      </w:r>
      <w:r w:rsidR="00853E07" w:rsidRPr="00853E07">
        <w:rPr>
          <w:sz w:val="16"/>
          <w:szCs w:val="16"/>
          <w:lang w:val="en-US"/>
        </w:rPr>
        <w:t>Norwegian Computing Center, Oslo, Norway</w:t>
      </w:r>
      <w:r w:rsidR="00B33F9C">
        <w:rPr>
          <w:sz w:val="16"/>
          <w:szCs w:val="16"/>
          <w:lang w:val="en-US"/>
        </w:rPr>
        <w:t xml:space="preserve">, </w:t>
      </w:r>
      <w:r w:rsidR="00B33F9C" w:rsidRPr="00B33F9C">
        <w:rPr>
          <w:sz w:val="16"/>
          <w:szCs w:val="16"/>
          <w:vertAlign w:val="superscript"/>
          <w:lang w:val="en-US"/>
        </w:rPr>
        <w:t>5</w:t>
      </w:r>
      <w:r w:rsidR="00853E07" w:rsidRPr="00853E07">
        <w:rPr>
          <w:sz w:val="16"/>
          <w:szCs w:val="16"/>
          <w:lang w:val="en-US"/>
        </w:rPr>
        <w:t>Norwegian University of Science and Technology, Department of Computer Science, Faculty of Information Technology and Electrical Engineering, Trondheim, Norway</w:t>
      </w:r>
      <w:r w:rsidR="00B33F9C">
        <w:rPr>
          <w:sz w:val="16"/>
          <w:szCs w:val="16"/>
          <w:lang w:val="en-US"/>
        </w:rPr>
        <w:t xml:space="preserve">, </w:t>
      </w:r>
      <w:r w:rsidR="0077174E" w:rsidRPr="0077174E">
        <w:rPr>
          <w:sz w:val="16"/>
          <w:szCs w:val="16"/>
          <w:vertAlign w:val="superscript"/>
          <w:lang w:val="en-US"/>
        </w:rPr>
        <w:t>6</w:t>
      </w:r>
      <w:r w:rsidR="00853E07" w:rsidRPr="00853E07">
        <w:rPr>
          <w:sz w:val="16"/>
          <w:szCs w:val="16"/>
          <w:lang w:val="en-US"/>
        </w:rPr>
        <w:t>SINTEF, SINTEF Digital, Trondheim, Norway</w:t>
      </w:r>
      <w:r w:rsidR="0077174E">
        <w:rPr>
          <w:sz w:val="16"/>
          <w:szCs w:val="16"/>
          <w:lang w:val="en-US"/>
        </w:rPr>
        <w:t xml:space="preserve">, </w:t>
      </w:r>
      <w:r w:rsidR="0077174E" w:rsidRPr="0077174E">
        <w:rPr>
          <w:sz w:val="16"/>
          <w:szCs w:val="16"/>
          <w:vertAlign w:val="superscript"/>
          <w:lang w:val="en-US"/>
        </w:rPr>
        <w:t>7</w:t>
      </w:r>
      <w:r w:rsidR="00853E07" w:rsidRPr="00853E07">
        <w:rPr>
          <w:sz w:val="16"/>
          <w:szCs w:val="16"/>
          <w:lang w:val="en-US"/>
        </w:rPr>
        <w:t xml:space="preserve">Divison of Psychiatry, St. </w:t>
      </w:r>
      <w:proofErr w:type="spellStart"/>
      <w:r w:rsidR="00853E07" w:rsidRPr="00853E07">
        <w:rPr>
          <w:sz w:val="16"/>
          <w:szCs w:val="16"/>
          <w:lang w:val="en-US"/>
        </w:rPr>
        <w:t>Olavs</w:t>
      </w:r>
      <w:proofErr w:type="spellEnd"/>
      <w:r w:rsidR="00853E07" w:rsidRPr="00853E07">
        <w:rPr>
          <w:sz w:val="16"/>
          <w:szCs w:val="16"/>
          <w:lang w:val="en-US"/>
        </w:rPr>
        <w:t xml:space="preserve"> University Hospital, Department of Research and Development, Trondheim, Norway</w:t>
      </w:r>
      <w:r w:rsidR="0077174E">
        <w:rPr>
          <w:sz w:val="16"/>
          <w:szCs w:val="16"/>
          <w:lang w:val="en-US"/>
        </w:rPr>
        <w:t>.</w:t>
      </w:r>
    </w:p>
    <w:p w14:paraId="14463D7E" w14:textId="77777777" w:rsidR="00E86128" w:rsidRDefault="00E86128" w:rsidP="00E86128">
      <w:pPr>
        <w:rPr>
          <w:lang w:val="en-US"/>
        </w:rPr>
      </w:pPr>
      <w:r>
        <w:rPr>
          <w:lang w:val="en-US"/>
        </w:rPr>
        <w:t>Address correspondence to:</w:t>
      </w:r>
    </w:p>
    <w:p w14:paraId="5AB95D89" w14:textId="6EFAC078" w:rsidR="00E86128" w:rsidRPr="00955290" w:rsidRDefault="00883095" w:rsidP="00955290">
      <w:pPr>
        <w:spacing w:after="0" w:line="240" w:lineRule="auto"/>
        <w:rPr>
          <w:lang w:val="en-US"/>
        </w:rPr>
      </w:pPr>
      <w:r w:rsidRPr="00955290">
        <w:rPr>
          <w:lang w:val="en-US"/>
        </w:rPr>
        <w:t xml:space="preserve">Anders D. F. Lauvsnes, </w:t>
      </w:r>
      <w:proofErr w:type="spellStart"/>
      <w:r w:rsidRPr="00955290">
        <w:rPr>
          <w:lang w:val="en-US"/>
        </w:rPr>
        <w:t>Msc</w:t>
      </w:r>
      <w:proofErr w:type="spellEnd"/>
    </w:p>
    <w:p w14:paraId="24B6BDE5" w14:textId="290B1E90" w:rsidR="00883095" w:rsidRPr="00955290" w:rsidRDefault="00955290" w:rsidP="00955290">
      <w:pPr>
        <w:spacing w:after="0" w:line="240" w:lineRule="auto"/>
        <w:rPr>
          <w:lang w:val="en-US"/>
        </w:rPr>
      </w:pPr>
      <w:r w:rsidRPr="00955290">
        <w:rPr>
          <w:lang w:val="en-US"/>
        </w:rPr>
        <w:t>Department of Mental Health</w:t>
      </w:r>
      <w:r w:rsidRPr="00955290">
        <w:rPr>
          <w:lang w:val="en-US"/>
        </w:rPr>
        <w:br/>
        <w:t>Faculty of Medicine and Health Sciences, NTNU</w:t>
      </w:r>
      <w:r w:rsidRPr="00955290">
        <w:rPr>
          <w:lang w:val="en-US"/>
        </w:rPr>
        <w:br/>
        <w:t>PO Box 8905</w:t>
      </w:r>
      <w:r w:rsidRPr="00955290">
        <w:rPr>
          <w:lang w:val="en-US"/>
        </w:rPr>
        <w:br/>
        <w:t>NO-7491 Trondheim, Norway</w:t>
      </w:r>
    </w:p>
    <w:p w14:paraId="405AF98E" w14:textId="67A0E4C5" w:rsidR="00955290" w:rsidRDefault="00955290" w:rsidP="00853E07">
      <w:pPr>
        <w:pStyle w:val="Heading2"/>
        <w:rPr>
          <w:lang w:val="en-US"/>
        </w:rPr>
      </w:pPr>
    </w:p>
    <w:p w14:paraId="22753F3F" w14:textId="6BBEAD5B" w:rsidR="0096090A" w:rsidRPr="0096090A" w:rsidRDefault="0096090A" w:rsidP="0096090A">
      <w:pPr>
        <w:rPr>
          <w:lang w:val="fr-FR"/>
        </w:rPr>
      </w:pPr>
      <w:r w:rsidRPr="0096090A">
        <w:rPr>
          <w:lang w:val="fr-FR"/>
        </w:rPr>
        <w:t>E-mail: anderdla@stud.ntnu.no</w:t>
      </w:r>
    </w:p>
    <w:p w14:paraId="7F08B716" w14:textId="25D3907E" w:rsidR="00853E07" w:rsidRPr="00457361" w:rsidRDefault="00853E07" w:rsidP="00853E07">
      <w:pPr>
        <w:pStyle w:val="Heading2"/>
        <w:rPr>
          <w:lang w:val="en-US"/>
        </w:rPr>
      </w:pPr>
      <w:r>
        <w:rPr>
          <w:lang w:val="en-US"/>
        </w:rPr>
        <w:t>A</w:t>
      </w:r>
      <w:r w:rsidRPr="00457361">
        <w:rPr>
          <w:lang w:val="en-US"/>
        </w:rPr>
        <w:t>bstract</w:t>
      </w:r>
    </w:p>
    <w:p w14:paraId="0C64B285" w14:textId="77777777" w:rsidR="00853E07" w:rsidRPr="00457361" w:rsidRDefault="00853E07" w:rsidP="00853E07">
      <w:pPr>
        <w:pStyle w:val="Heading3"/>
        <w:rPr>
          <w:lang w:val="en-US"/>
        </w:rPr>
      </w:pPr>
      <w:r w:rsidRPr="00457361">
        <w:rPr>
          <w:lang w:val="en-US"/>
        </w:rPr>
        <w:t>Background</w:t>
      </w:r>
    </w:p>
    <w:p w14:paraId="0E213E9C" w14:textId="77777777" w:rsidR="00853E07" w:rsidRPr="00457361" w:rsidRDefault="00853E07" w:rsidP="00853E07">
      <w:pPr>
        <w:rPr>
          <w:lang w:val="en-US"/>
        </w:rPr>
      </w:pPr>
      <w:r w:rsidRPr="00457361">
        <w:rPr>
          <w:lang w:val="en-US"/>
        </w:rPr>
        <w:t xml:space="preserve">Addictive disorders and substance use are significant health challenges worldwide, and relapse is a core component of addictive disorders. The dynamics surrounding relapse and especially the immediate period before it occurs is only partly understood, much due to difficulties collecting reliable and sufficient data from this narrow period. Mobile sensing has been an important way to improve data quality and enhance predictive capabilities for symptom worsening within physical and mental healthcare but is less developed within substance use research. </w:t>
      </w:r>
    </w:p>
    <w:p w14:paraId="2C6B932E" w14:textId="77777777" w:rsidR="00853E07" w:rsidRPr="00457361" w:rsidRDefault="00853E07" w:rsidP="00266ADE">
      <w:pPr>
        <w:pStyle w:val="Heading3"/>
        <w:rPr>
          <w:lang w:val="en-US"/>
        </w:rPr>
      </w:pPr>
      <w:r w:rsidRPr="00457361">
        <w:rPr>
          <w:lang w:val="en-US"/>
        </w:rPr>
        <w:t>Methodology</w:t>
      </w:r>
    </w:p>
    <w:p w14:paraId="35FA2181" w14:textId="77777777" w:rsidR="00853E07" w:rsidRPr="00457361" w:rsidRDefault="00853E07" w:rsidP="00853E07">
      <w:pPr>
        <w:rPr>
          <w:lang w:val="en-US"/>
        </w:rPr>
      </w:pPr>
      <w:r w:rsidRPr="00457361">
        <w:rPr>
          <w:lang w:val="en-US"/>
        </w:rPr>
        <w:t>This scoping review aimed to reviewing the currently available research on mobile sensing of substance use and relapse in substance use disorders. The search was conducted in January 2019 using PubMed and Web of Science.</w:t>
      </w:r>
    </w:p>
    <w:p w14:paraId="57E42AE1" w14:textId="77777777" w:rsidR="00853E07" w:rsidRPr="00457361" w:rsidRDefault="00853E07" w:rsidP="00266ADE">
      <w:pPr>
        <w:pStyle w:val="Heading3"/>
        <w:rPr>
          <w:lang w:val="en-US"/>
        </w:rPr>
      </w:pPr>
      <w:r w:rsidRPr="00457361">
        <w:rPr>
          <w:lang w:val="en-US"/>
        </w:rPr>
        <w:t>Results</w:t>
      </w:r>
    </w:p>
    <w:p w14:paraId="674DCB7C" w14:textId="77777777" w:rsidR="00853E07" w:rsidRPr="00457361" w:rsidRDefault="00853E07" w:rsidP="00853E07">
      <w:pPr>
        <w:rPr>
          <w:lang w:val="en-US"/>
        </w:rPr>
      </w:pPr>
      <w:r w:rsidRPr="00457361">
        <w:rPr>
          <w:lang w:val="en-US"/>
        </w:rPr>
        <w:t xml:space="preserve">Six articles were identified, all concerning subjects using alcohol. In the studies a range of mobile sensors and derived aggregated features were employed. Data collected through mobile sensing was predominantly used to make dichotomous inference on ongoing substance use or not and in some cases on the quantity of substance intake. Only one of the identified studies predicted later substance use. A range of statistical machine learning techniques was employed. </w:t>
      </w:r>
    </w:p>
    <w:p w14:paraId="2E843468" w14:textId="77777777" w:rsidR="00853E07" w:rsidRPr="00457361" w:rsidRDefault="00853E07" w:rsidP="00266ADE">
      <w:pPr>
        <w:pStyle w:val="Heading3"/>
        <w:rPr>
          <w:lang w:val="en-US"/>
        </w:rPr>
      </w:pPr>
      <w:r w:rsidRPr="00457361">
        <w:rPr>
          <w:lang w:val="en-US"/>
        </w:rPr>
        <w:t>Conclusions</w:t>
      </w:r>
    </w:p>
    <w:p w14:paraId="62EED25A" w14:textId="7F3D4B1F" w:rsidR="00853E07" w:rsidRPr="00853E07" w:rsidRDefault="00853E07" w:rsidP="00853E07">
      <w:pPr>
        <w:rPr>
          <w:lang w:val="en-US"/>
        </w:rPr>
      </w:pPr>
      <w:r w:rsidRPr="00457361">
        <w:rPr>
          <w:lang w:val="en-US"/>
        </w:rPr>
        <w:t>The research on mobile sensing in this field remains scarce. The issues requiring further attention include more research on clinical populations in naturalistic settings, use of a priori knowledge in statistical modeling, focus on prediction of substance use rather than purely identification and finally research on other substances than alcohol.</w:t>
      </w:r>
    </w:p>
    <w:p w14:paraId="59278028" w14:textId="77777777" w:rsidR="00E6179E" w:rsidRDefault="00E6179E" w:rsidP="00070EF0">
      <w:pPr>
        <w:pStyle w:val="Heading2"/>
        <w:rPr>
          <w:rFonts w:eastAsia="Calibri"/>
          <w:lang w:val="en-US"/>
        </w:rPr>
      </w:pPr>
    </w:p>
    <w:p w14:paraId="47AC3D05" w14:textId="4BAA23AD" w:rsidR="59939CFC" w:rsidRDefault="7C90F34B" w:rsidP="00070EF0">
      <w:pPr>
        <w:pStyle w:val="Heading2"/>
        <w:rPr>
          <w:rFonts w:eastAsia="Calibri"/>
          <w:lang w:val="en-US"/>
        </w:rPr>
      </w:pPr>
      <w:r w:rsidRPr="7C90F34B">
        <w:rPr>
          <w:rFonts w:eastAsia="Calibri"/>
          <w:lang w:val="en-US"/>
        </w:rPr>
        <w:t>Intro</w:t>
      </w:r>
      <w:r w:rsidR="00070EF0">
        <w:rPr>
          <w:rFonts w:eastAsia="Calibri"/>
          <w:lang w:val="en-US"/>
        </w:rPr>
        <w:t>duction</w:t>
      </w:r>
    </w:p>
    <w:p w14:paraId="0586E0E2" w14:textId="0C1C8918" w:rsidR="00D23BE9" w:rsidRPr="001E2024" w:rsidRDefault="00812AE5" w:rsidP="75843923">
      <w:pPr>
        <w:rPr>
          <w:lang w:val="en-US"/>
        </w:rPr>
      </w:pPr>
      <w:r w:rsidRPr="001E2024">
        <w:rPr>
          <w:lang w:val="en-US"/>
        </w:rPr>
        <w:t xml:space="preserve">Addictive disorders affect as many as 29.5 million people globally. </w:t>
      </w:r>
      <w:r w:rsidRPr="006D4DED">
        <w:rPr>
          <w:lang w:val="en-US"/>
        </w:rPr>
        <w:t xml:space="preserve">Although there has been made substantial progress </w:t>
      </w:r>
      <w:r w:rsidR="00204B89">
        <w:rPr>
          <w:lang w:val="en-US"/>
        </w:rPr>
        <w:t>in our understanding of</w:t>
      </w:r>
      <w:r w:rsidRPr="006D4DED">
        <w:rPr>
          <w:lang w:val="en-US"/>
        </w:rPr>
        <w:t xml:space="preserve"> how addictive disorders develop and </w:t>
      </w:r>
      <w:r w:rsidRPr="008864CE">
        <w:rPr>
          <w:noProof/>
          <w:lang w:val="en-US"/>
        </w:rPr>
        <w:t>are maintained</w:t>
      </w:r>
      <w:r w:rsidRPr="006D4DED">
        <w:rPr>
          <w:lang w:val="en-US"/>
        </w:rPr>
        <w:t>, they remain a public health challenge.</w:t>
      </w:r>
      <w:r w:rsidR="009F44F7">
        <w:rPr>
          <w:lang w:val="en-US"/>
        </w:rPr>
        <w:t xml:space="preserve"> </w:t>
      </w:r>
      <w:r w:rsidR="75843923" w:rsidRPr="75843923">
        <w:rPr>
          <w:lang w:val="en-US"/>
        </w:rPr>
        <w:t>Relapse is a core component of addictive disorders and</w:t>
      </w:r>
      <w:r w:rsidRPr="006D4DED">
        <w:rPr>
          <w:lang w:val="en-US"/>
        </w:rPr>
        <w:t xml:space="preserve"> </w:t>
      </w:r>
      <w:r w:rsidRPr="001E2024">
        <w:rPr>
          <w:lang w:val="en-US"/>
        </w:rPr>
        <w:t xml:space="preserve">the number of patients that </w:t>
      </w:r>
      <w:r w:rsidRPr="008864CE">
        <w:rPr>
          <w:noProof/>
          <w:lang w:val="en-US"/>
        </w:rPr>
        <w:t>relapse</w:t>
      </w:r>
      <w:r w:rsidRPr="001E2024">
        <w:rPr>
          <w:lang w:val="en-US"/>
        </w:rPr>
        <w:t xml:space="preserve"> is high </w:t>
      </w:r>
      <w:r w:rsidR="00EC178F">
        <w:rPr>
          <w:lang w:val="fr-FR"/>
        </w:rPr>
        <w:fldChar w:fldCharType="begin">
          <w:fldData xml:space="preserve">PEVuZE5vdGU+PENpdGU+PEF1dGhvcj5Ccm9yc29uPC9BdXRob3I+PFllYXI+MjAxMzwvWWVhcj48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</w:fldData>
        </w:fldChar>
      </w:r>
      <w:r w:rsidR="00620634" w:rsidRPr="00620634">
        <w:rPr>
          <w:lang w:val="en-US"/>
        </w:rPr>
        <w:instrText xml:space="preserve"> ADDIN EN.CITE </w:instrText>
      </w:r>
      <w:r w:rsidR="00620634">
        <w:rPr>
          <w:lang w:val="fr-FR"/>
        </w:rPr>
        <w:fldChar w:fldCharType="begin">
          <w:fldData xml:space="preserve">PEVuZE5vdGU+PENpdGU+PEF1dGhvcj5Ccm9yc29uPC9BdXRob3I+PFllYXI+MjAxMzwvWWVhcj48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</w:fldData>
        </w:fldChar>
      </w:r>
      <w:r w:rsidR="00620634" w:rsidRPr="00620634">
        <w:rPr>
          <w:lang w:val="en-US"/>
        </w:rPr>
        <w:instrText xml:space="preserve"> ADDIN EN.CITE.DATA </w:instrText>
      </w:r>
      <w:r w:rsidR="00620634">
        <w:rPr>
          <w:lang w:val="fr-FR"/>
        </w:rPr>
      </w:r>
      <w:r w:rsidR="00620634">
        <w:rPr>
          <w:lang w:val="fr-FR"/>
        </w:rPr>
        <w:fldChar w:fldCharType="end"/>
      </w:r>
      <w:r w:rsidR="00EC178F">
        <w:rPr>
          <w:lang w:val="fr-FR"/>
        </w:rPr>
      </w:r>
      <w:r w:rsidR="00EC178F">
        <w:rPr>
          <w:lang w:val="fr-FR"/>
        </w:rPr>
        <w:fldChar w:fldCharType="separate"/>
      </w:r>
      <w:r w:rsidR="002748EB" w:rsidRPr="002748EB">
        <w:rPr>
          <w:noProof/>
          <w:vertAlign w:val="superscript"/>
          <w:lang w:val="en-US"/>
        </w:rPr>
        <w:t>1, 2</w:t>
      </w:r>
      <w:r w:rsidR="00EC178F">
        <w:rPr>
          <w:lang w:val="fr-FR"/>
        </w:rPr>
        <w:fldChar w:fldCharType="end"/>
      </w:r>
      <w:r w:rsidR="007D4330" w:rsidRPr="007D4330">
        <w:rPr>
          <w:lang w:val="en-US"/>
        </w:rPr>
        <w:t xml:space="preserve">. </w:t>
      </w:r>
      <w:r w:rsidRPr="001E2024">
        <w:rPr>
          <w:lang w:val="en-US"/>
        </w:rPr>
        <w:t xml:space="preserve">International studies also show that only about 40-60 % of patients remain abstinent one year after treatment initiation </w:t>
      </w:r>
      <w:r w:rsidR="007A35C6">
        <w:rPr>
          <w:lang w:val="fr-FR"/>
        </w:rPr>
        <w:fldChar w:fldCharType="begin"/>
      </w:r>
      <w:r w:rsidR="00620634" w:rsidRPr="00620634">
        <w:rPr>
          <w:lang w:val="en-US"/>
        </w:rPr>
        <w:instrText xml:space="preserve"> ADDIN EN.CITE &lt;EndNote&gt;&lt;Cite&gt;&lt;Author&gt;McLellan&lt;/Author&gt;&lt;Year&gt;2000&lt;/Year&gt;&lt;RecNum&gt;102&lt;/RecNum&gt;&lt;DisplayText&gt;&lt;style face="superscript"&gt;3&lt;/style&gt;&lt;/DisplayText&gt;&lt;record&gt;&lt;rec-number&gt;102&lt;/rec-number&gt;&lt;foreign-keys&gt;&lt;key app="EN" db-id="2tzdrzavlvzvsyetd04p5de0fwv2ded5sxwp" timestamp="1554224001" guid="643db216-3e4a-479b-b29b-39ba05210282"&gt;102&lt;/key&gt;&lt;key app="ENWeb" db-id=""&gt;0&lt;/key&gt;&lt;/foreign-keys&gt;&lt;ref-type name="Journal Article"&gt;17&lt;/ref-type&gt;&lt;contributors&gt;&lt;authors&gt;&lt;author&gt;McLellan, A Thomas&lt;/author&gt;&lt;author&gt;Lewis, David C&lt;/author&gt;&lt;author&gt;O&amp;apos;brien, Charles P&lt;/author&gt;&lt;author&gt;Kleber, Herbert D %J Jama&lt;/author&gt;&lt;/authors&gt;&lt;/contributors&gt;&lt;titles&gt;&lt;title&gt;Drug dependence, a chronic medical illness: implications for treatment, insurance, and outcomes evaluation&lt;/title&gt;&lt;secondary-title&gt;JAMA&lt;/secondary-title&gt;&lt;alt-title&gt;JAMA&lt;/alt-title&gt;&lt;/titles&gt;&lt;periodical&gt;&lt;full-title&gt;JAMA&lt;/full-title&gt;&lt;/periodical&gt;&lt;alt-periodical&gt;&lt;full-title&gt;JAMA&lt;/full-title&gt;&lt;/alt-periodical&gt;&lt;pages&gt;1689-1695&lt;/pages&gt;&lt;volume&gt;284&lt;/volume&gt;&lt;number&gt;13&lt;/number&gt;&lt;dates&gt;&lt;year&gt;2000&lt;/year&gt;&lt;/dates&gt;&lt;isbn&gt;0098-7484&lt;/isbn&gt;&lt;urls&gt;&lt;related-urls&gt;&lt;url&gt;https://watermark.silverchair.com/jsc00024.pdf?token=AQECAHi208BE49Ooan9kkhW_Ercy7Dm3ZL_9Cf3qfKAc485ysgAAAf8wggH7BgkqhkiG9w0BBwagggHsMIIB6AIBADCCAeEGCSqGSIb3DQEHATAeBglghkgBZQMEAS4wEQQMWv9EPHgmEcC01ilAAgEQgIIBskcIotxHBZMxWiToKB69rasRcjeONqe3-yis-ZDCqrI-JtvCPZjUYehFvgndXFcoNbWI-eKrtJwZyZZDrpAhoaC7qs0NRmJ6lUuD5wsZh7oSmqcrGzxYWY6_71BpwqTYLiVNXQPbx3tkh8F28zxcp8U_Uf7GUgSAsvbd1HuauuWjeNsb-WglFLJwKjFjywIMbdykL0ZyxriFIQ7n_19uFViFWHQFOyIq4vq7YpKcuesUTqzoBTvtB9T0g78_Nf_i4kZHDgFB9Stj3HZrfKdpiGGnctREUnnzwpgXG7aRprifdRS7vMraqRuzQs3ovLYLw_ULVYolcWk9efkhQ6zr0xUSEaEFLVuy-DHYCPL7gSBMKKG8W6NWJSgtQ447VEEmCpzh8nQjRctMzMCRQfHsX4lpDYQQHeNHiCPkecJfBRy12Sl2G7U_AGpcku1E0rdH3y5ZvpzFTIWkKlNYvLW6mJapFFRim6_LKCMzvoCzkToELjs-JM8Q4fu28ktljnh9QQeSje1X1TuZs7O-qfZdtmgvuTdITjEHQ7HJ1hCKflT3-IEt0FIHgVpPHSqXv0L4e1-1&lt;/url&gt;&lt;/related-urls&gt;&lt;/urls&gt;&lt;/record&gt;&lt;/Cite&gt;&lt;/EndNote&gt;</w:instrText>
      </w:r>
      <w:r w:rsidR="007A35C6">
        <w:rPr>
          <w:lang w:val="fr-FR"/>
        </w:rPr>
        <w:fldChar w:fldCharType="separate"/>
      </w:r>
      <w:r w:rsidR="002748EB" w:rsidRPr="002748EB">
        <w:rPr>
          <w:noProof/>
          <w:vertAlign w:val="superscript"/>
          <w:lang w:val="en-US"/>
        </w:rPr>
        <w:t>3</w:t>
      </w:r>
      <w:r w:rsidR="007A35C6">
        <w:rPr>
          <w:lang w:val="fr-FR"/>
        </w:rPr>
        <w:fldChar w:fldCharType="end"/>
      </w:r>
      <w:r w:rsidR="00001BB1" w:rsidRPr="001E2024">
        <w:rPr>
          <w:lang w:val="en-US"/>
        </w:rPr>
        <w:t xml:space="preserve">. </w:t>
      </w:r>
    </w:p>
    <w:p w14:paraId="3403EB5E" w14:textId="504F5AE6" w:rsidR="00D23BE9" w:rsidRPr="001E2024" w:rsidRDefault="00001BB1" w:rsidP="75843923">
      <w:pPr>
        <w:rPr>
          <w:lang w:val="en-US"/>
        </w:rPr>
      </w:pPr>
      <w:r w:rsidRPr="001E2024">
        <w:rPr>
          <w:lang w:val="en-US"/>
        </w:rPr>
        <w:t>A</w:t>
      </w:r>
      <w:r w:rsidR="75843923" w:rsidRPr="75843923">
        <w:rPr>
          <w:lang w:val="en-US"/>
        </w:rPr>
        <w:t xml:space="preserve">n essential challenge in substance use research is </w:t>
      </w:r>
      <w:r w:rsidR="00C534C1">
        <w:rPr>
          <w:lang w:val="en-US"/>
        </w:rPr>
        <w:t xml:space="preserve">thus </w:t>
      </w:r>
      <w:r w:rsidR="75843923" w:rsidRPr="75843923">
        <w:rPr>
          <w:lang w:val="en-US"/>
        </w:rPr>
        <w:t>to understand, predict, and identify relapse. In contrast to the knowledge about static or trait risk factors of relapse, the dynamic</w:t>
      </w:r>
      <w:r w:rsidR="00C534C1">
        <w:rPr>
          <w:lang w:val="en-US"/>
        </w:rPr>
        <w:t>s of the</w:t>
      </w:r>
      <w:r w:rsidR="75843923" w:rsidRPr="75843923">
        <w:rPr>
          <w:lang w:val="en-US"/>
        </w:rPr>
        <w:t xml:space="preserve"> psychological and behavioral factors that are preceding and influencing the likelihood of imminent </w:t>
      </w:r>
      <w:r w:rsidR="75843923" w:rsidRPr="75843923">
        <w:rPr>
          <w:noProof/>
          <w:lang w:val="en-US"/>
        </w:rPr>
        <w:t>relapse</w:t>
      </w:r>
      <w:r w:rsidR="75843923" w:rsidRPr="75843923">
        <w:rPr>
          <w:lang w:val="en-US"/>
        </w:rPr>
        <w:t xml:space="preserve">, are less understood </w:t>
      </w:r>
      <w:r w:rsidR="00812AE5" w:rsidRPr="75843923">
        <w:rPr>
          <w:lang w:val="fr-FR"/>
        </w:rPr>
        <w:fldChar w:fldCharType="begin"/>
      </w:r>
      <w:r w:rsidR="00620634" w:rsidRPr="00620634">
        <w:rPr>
          <w:lang w:val="en-US"/>
        </w:rPr>
        <w:instrText xml:space="preserve"> ADDIN EN.CITE &lt;EndNote&gt;&lt;Cite&gt;&lt;Author&gt;Brorson&lt;/Author&gt;&lt;Year&gt;2013&lt;/Year&gt;&lt;RecNum&gt;100&lt;/RecNum&gt;&lt;DisplayText&gt;&lt;style face="superscript"&gt;1&lt;/style&gt;&lt;/DisplayText&gt;&lt;record&gt;&lt;rec-number&gt;100&lt;/rec-number&gt;&lt;foreign-keys&gt;&lt;key app="EN" db-id="2tzdrzavlvzvsyetd04p5de0fwv2ded5sxwp" timestamp="1554223992" guid="61a39bb1-ab1d-47de-b9a6-f174ffdcf860"&gt;100&lt;/key&gt;&lt;key app="ENWeb" db-id=""&gt;0&lt;/key&gt;&lt;/foreign-keys&gt;&lt;ref-type name="Journal Article"&gt;17&lt;/ref-type&gt;&lt;contributors&gt;&lt;authors&gt;&lt;author&gt;Brorson, Hanne H&lt;/author&gt;&lt;author&gt;Arnevik, Espen Ajo&lt;/author&gt;&lt;author&gt;Rand-Hendriksen, Kim&lt;/author&gt;&lt;author&gt;Duckert, Fanny %J Clinical psychology review&lt;/author&gt;&lt;/authors&gt;&lt;/contributors&gt;&lt;titles&gt;&lt;title&gt;Drop-out from addiction treatment: a systematic review of risk factors&lt;/title&gt;&lt;secondary-title&gt;Clinical Psychology Review&lt;/secondary-title&gt;&lt;alt-title&gt;Clin Psychol Rev&lt;/alt-title&gt;&lt;/titles&gt;&lt;periodical&gt;&lt;full-title&gt;Clinical psychology review&lt;/full-title&gt;&lt;/periodical&gt;&lt;alt-periodical&gt;&lt;full-title&gt;Clin Psychol Rev&lt;/full-title&gt;&lt;/alt-periodical&gt;&lt;pages&gt;1010-1024&lt;/pages&gt;&lt;volume&gt;33&lt;/volume&gt;&lt;number&gt;8&lt;/number&gt;&lt;dates&gt;&lt;year&gt;2013&lt;/year&gt;&lt;/dates&gt;&lt;isbn&gt;0272-7358&lt;/isbn&gt;&lt;urls&gt;&lt;related-urls&gt;&lt;url&gt;https://ac.els-cdn.com/S0272735813001050/1-s2.0-S0272735813001050-main.pdf?_tid=81d83a32-6e0e-4c7f-87ab-735f9346c3d4&amp;amp;acdnat=1550837786_49ed9931c0a29004308fcf62c1bb88ff&lt;/url&gt;&lt;/related-urls&gt;&lt;/urls&gt;&lt;/record&gt;&lt;/Cite&gt;&lt;/EndNote&gt;</w:instrText>
      </w:r>
      <w:r w:rsidR="00812AE5" w:rsidRPr="75843923">
        <w:rPr>
          <w:lang w:val="fr-FR"/>
        </w:rPr>
        <w:fldChar w:fldCharType="separate"/>
      </w:r>
      <w:r w:rsidR="002748EB" w:rsidRPr="002748EB">
        <w:rPr>
          <w:noProof/>
          <w:vertAlign w:val="superscript"/>
          <w:lang w:val="en-US"/>
        </w:rPr>
        <w:t>1</w:t>
      </w:r>
      <w:r w:rsidR="00812AE5" w:rsidRPr="75843923">
        <w:rPr>
          <w:lang w:val="fr-FR"/>
        </w:rPr>
        <w:fldChar w:fldCharType="end"/>
      </w:r>
      <w:r w:rsidR="75843923" w:rsidRPr="75843923">
        <w:rPr>
          <w:lang w:val="en-US"/>
        </w:rPr>
        <w:t xml:space="preserve">. Lapses are often sudden and surprising to both patients and health care providers, complicating the </w:t>
      </w:r>
      <w:r w:rsidR="75843923" w:rsidRPr="75843923">
        <w:rPr>
          <w:noProof/>
          <w:lang w:val="en-US"/>
        </w:rPr>
        <w:t>reliable</w:t>
      </w:r>
      <w:r w:rsidR="75843923" w:rsidRPr="75843923">
        <w:rPr>
          <w:lang w:val="en-US"/>
        </w:rPr>
        <w:t xml:space="preserve"> retrospective collection of data </w:t>
      </w:r>
      <w:r w:rsidR="75843923" w:rsidRPr="75843923">
        <w:rPr>
          <w:noProof/>
          <w:lang w:val="en-US"/>
        </w:rPr>
        <w:t>immediately</w:t>
      </w:r>
      <w:r w:rsidR="75843923" w:rsidRPr="75843923">
        <w:rPr>
          <w:lang w:val="en-US"/>
        </w:rPr>
        <w:t xml:space="preserve"> </w:t>
      </w:r>
      <w:r w:rsidR="75843923" w:rsidRPr="75843923">
        <w:rPr>
          <w:noProof/>
          <w:lang w:val="en-US"/>
        </w:rPr>
        <w:t>preceding</w:t>
      </w:r>
      <w:r w:rsidR="75843923" w:rsidRPr="75843923">
        <w:rPr>
          <w:lang w:val="en-US"/>
        </w:rPr>
        <w:t xml:space="preserve"> the </w:t>
      </w:r>
      <w:r w:rsidR="75843923" w:rsidRPr="75843923">
        <w:rPr>
          <w:noProof/>
          <w:lang w:val="en-US"/>
        </w:rPr>
        <w:t>lapse</w:t>
      </w:r>
      <w:r w:rsidR="75843923" w:rsidRPr="75843923">
        <w:rPr>
          <w:lang w:val="en-US"/>
        </w:rPr>
        <w:t xml:space="preserve"> </w:t>
      </w:r>
      <w:r w:rsidR="00812AE5" w:rsidRPr="75843923">
        <w:rPr>
          <w:lang w:val="fr-FR"/>
        </w:rPr>
        <w:fldChar w:fldCharType="begin"/>
      </w:r>
      <w:r w:rsidR="00620634" w:rsidRPr="00620634">
        <w:rPr>
          <w:lang w:val="en-US"/>
        </w:rPr>
        <w:instrText xml:space="preserve"> ADDIN EN.CITE &lt;EndNote&gt;&lt;Cite&gt;&lt;Author&gt;Chih&lt;/Author&gt;&lt;Year&gt;2014&lt;/Year&gt;&lt;RecNum&gt;105&lt;/RecNum&gt;&lt;DisplayText&gt;&lt;style face="superscript"&gt;4&lt;/style&gt;&lt;/DisplayText&gt;&lt;record&gt;&lt;rec-number&gt;105&lt;/rec-number&gt;&lt;foreign-keys&gt;&lt;key app="EN" db-id="2tzdrzavlvzvsyetd04p5de0fwv2ded5sxwp" timestamp="1554224004" guid="6a502b2c-c5b1-4d78-93c7-8cf50f5a871e"&gt;105&lt;/key&gt;&lt;key app="ENWeb" db-id=""&gt;0&lt;/key&gt;&lt;/foreign-keys&gt;&lt;ref-type name="Journal Article"&gt;17&lt;/ref-type&gt;&lt;contributors&gt;&lt;authors&gt;&lt;author&gt;Chih, Ming-Yuan&lt;/author&gt;&lt;author&gt;Patton, Timothy&lt;/author&gt;&lt;author&gt;McTavish, Fiona M&lt;/author&gt;&lt;author&gt;Isham, Andrew J&lt;/author&gt;&lt;author&gt;Judkins-Fisher, Chris L&lt;/author&gt;&lt;author&gt;Atwood, Amy K&lt;/author&gt;&lt;author&gt;Gustafson, David H %J Journal of substance abuse treatment&lt;/author&gt;&lt;/authors&gt;&lt;/contributors&gt;&lt;titles&gt;&lt;title&gt;Predictive modeling of addiction lapses in a mobile health application&lt;/title&gt;&lt;secondary-title&gt;Journal of Substance Abuse Treatment&lt;/secondary-title&gt;&lt;alt-title&gt;J Subst Abuse Treat&lt;/alt-title&gt;&lt;/titles&gt;&lt;periodical&gt;&lt;full-title&gt;Journal of Substance Abuse Treatment&lt;/full-title&gt;&lt;/periodical&gt;&lt;pages&gt;29-35&lt;/pages&gt;&lt;volume&gt;46&lt;/volume&gt;&lt;number&gt;1&lt;/number&gt;&lt;dates&gt;&lt;year&gt;2014&lt;/year&gt;&lt;/dates&gt;&lt;isbn&gt;0740-5472&lt;/isbn&gt;&lt;urls&gt;&lt;/urls&gt;&lt;/record&gt;&lt;/Cite&gt;&lt;/EndNote&gt;</w:instrText>
      </w:r>
      <w:r w:rsidR="00812AE5" w:rsidRPr="75843923">
        <w:rPr>
          <w:lang w:val="fr-FR"/>
        </w:rPr>
        <w:fldChar w:fldCharType="separate"/>
      </w:r>
      <w:r w:rsidR="002748EB" w:rsidRPr="002748EB">
        <w:rPr>
          <w:noProof/>
          <w:vertAlign w:val="superscript"/>
          <w:lang w:val="en-US"/>
        </w:rPr>
        <w:t>4</w:t>
      </w:r>
      <w:r w:rsidR="00812AE5" w:rsidRPr="75843923">
        <w:rPr>
          <w:lang w:val="fr-FR"/>
        </w:rPr>
        <w:fldChar w:fldCharType="end"/>
      </w:r>
      <w:r w:rsidR="75843923" w:rsidRPr="75843923">
        <w:rPr>
          <w:lang w:val="en-US"/>
        </w:rPr>
        <w:t xml:space="preserve">. </w:t>
      </w:r>
    </w:p>
    <w:p w14:paraId="156951D6" w14:textId="7854FAE4" w:rsidR="00E4678A" w:rsidRPr="006D4DED" w:rsidRDefault="00E4678A" w:rsidP="00E4678A">
      <w:pPr>
        <w:rPr>
          <w:lang w:val="en-US"/>
        </w:rPr>
      </w:pPr>
      <w:r w:rsidRPr="001E2024">
        <w:rPr>
          <w:lang w:val="en-US"/>
        </w:rPr>
        <w:t xml:space="preserve">Up until recently, longitudinal and </w:t>
      </w:r>
      <w:r w:rsidRPr="00696572">
        <w:rPr>
          <w:lang w:val="en-US"/>
        </w:rPr>
        <w:t>real</w:t>
      </w:r>
      <w:r w:rsidR="00696572">
        <w:rPr>
          <w:noProof/>
          <w:lang w:val="en-US"/>
        </w:rPr>
        <w:t>-</w:t>
      </w:r>
      <w:r w:rsidRPr="00696572">
        <w:rPr>
          <w:lang w:val="en-US"/>
        </w:rPr>
        <w:t>time</w:t>
      </w:r>
      <w:r w:rsidRPr="001E2024">
        <w:rPr>
          <w:lang w:val="en-US"/>
        </w:rPr>
        <w:t xml:space="preserve"> data collection has typically been performed by prompting patients to complete questionnaires to assess dynamic states such as mood, cravings</w:t>
      </w:r>
      <w:r w:rsidR="0048183E">
        <w:rPr>
          <w:lang w:val="en-US"/>
        </w:rPr>
        <w:t xml:space="preserve"> </w:t>
      </w:r>
      <w:r w:rsidR="00E027C6">
        <w:rPr>
          <w:lang w:val="en-US"/>
        </w:rPr>
        <w:fldChar w:fldCharType="begin">
          <w:fldData xml:space="preserve">PEVuZE5vdGU+PENpdGU+PEF1dGhvcj5GYXRzZWFzPC9BdXRob3I+PFllYXI+MjAxODwvWWVhcj48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</w:fldData>
        </w:fldChar>
      </w:r>
      <w:r w:rsidR="00620634">
        <w:rPr>
          <w:lang w:val="en-US"/>
        </w:rPr>
        <w:instrText xml:space="preserve"> ADDIN EN.CITE </w:instrText>
      </w:r>
      <w:r w:rsidR="00620634">
        <w:rPr>
          <w:lang w:val="en-US"/>
        </w:rPr>
        <w:fldChar w:fldCharType="begin">
          <w:fldData xml:space="preserve">PEVuZE5vdGU+PENpdGU+PEF1dGhvcj5GYXRzZWFzPC9BdXRob3I+PFllYXI+MjAxODwvWWVhcj48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</w:fldData>
        </w:fldChar>
      </w:r>
      <w:r w:rsidR="00620634">
        <w:rPr>
          <w:lang w:val="en-US"/>
        </w:rPr>
        <w:instrText xml:space="preserve"> ADDIN EN.CITE.DATA </w:instrText>
      </w:r>
      <w:r w:rsidR="00620634">
        <w:rPr>
          <w:lang w:val="en-US"/>
        </w:rPr>
      </w:r>
      <w:r w:rsidR="00620634">
        <w:rPr>
          <w:lang w:val="en-US"/>
        </w:rPr>
        <w:fldChar w:fldCharType="end"/>
      </w:r>
      <w:r w:rsidR="00E027C6">
        <w:rPr>
          <w:lang w:val="en-US"/>
        </w:rPr>
      </w:r>
      <w:r w:rsidR="00E027C6">
        <w:rPr>
          <w:lang w:val="en-US"/>
        </w:rPr>
        <w:fldChar w:fldCharType="separate"/>
      </w:r>
      <w:r w:rsidR="002748EB" w:rsidRPr="002748EB">
        <w:rPr>
          <w:noProof/>
          <w:vertAlign w:val="superscript"/>
          <w:lang w:val="en-US"/>
        </w:rPr>
        <w:t>5</w:t>
      </w:r>
      <w:r w:rsidR="00E027C6">
        <w:rPr>
          <w:lang w:val="en-US"/>
        </w:rPr>
        <w:fldChar w:fldCharType="end"/>
      </w:r>
      <w:r w:rsidR="003D7A80">
        <w:rPr>
          <w:lang w:val="en-US"/>
        </w:rPr>
        <w:t xml:space="preserve">, </w:t>
      </w:r>
      <w:r w:rsidR="00781B22">
        <w:rPr>
          <w:lang w:val="en-US"/>
        </w:rPr>
        <w:t>cognitive functioning</w:t>
      </w:r>
      <w:r w:rsidR="005B7094">
        <w:rPr>
          <w:lang w:val="en-US"/>
        </w:rPr>
        <w:t xml:space="preserve"> </w:t>
      </w:r>
      <w:r w:rsidR="005B7094">
        <w:rPr>
          <w:lang w:val="en-US"/>
        </w:rPr>
        <w:fldChar w:fldCharType="begin"/>
      </w:r>
      <w:r w:rsidR="00620634">
        <w:rPr>
          <w:lang w:val="en-US"/>
        </w:rPr>
        <w:instrText xml:space="preserve"> ADDIN EN.CITE &lt;EndNote&gt;&lt;Cite&gt;&lt;Author&gt;Schuster&lt;/Author&gt;&lt;Year&gt;2016&lt;/Year&gt;&lt;RecNum&gt;116&lt;/RecNum&gt;&lt;DisplayText&gt;&lt;style face="superscript"&gt;6&lt;/style&gt;&lt;/DisplayText&gt;&lt;record&gt;&lt;rec-number&gt;116&lt;/rec-number&gt;&lt;foreign-keys&gt;&lt;key app="EN" db-id="2tzdrzavlvzvsyetd04p5de0fwv2ded5sxwp" timestamp="1554224019" guid="7118fdd7-54dd-43d5-a9bf-a533c23b80d5"&gt;116&lt;/key&gt;&lt;key app="ENWeb" db-id=""&gt;0&lt;/key&gt;&lt;/foreign-keys&gt;&lt;ref-type name="Journal Article"&gt;17&lt;/ref-type&gt;&lt;contributors&gt;&lt;authors&gt;&lt;author&gt;Schuster, Randi Melissa&lt;/author&gt;&lt;author&gt;Mermelstein, Robin J&lt;/author&gt;&lt;author&gt;Hedeker, Donald %J Addiction&lt;/author&gt;&lt;/authors&gt;&lt;/contributors&gt;&lt;titles&gt;&lt;title&gt;Ecological momentary assessment of working memory under conditions of simultaneous marijuana and tobacco use&lt;/title&gt;&lt;secondary-title&gt;Addiction&lt;/secondary-title&gt;&lt;alt-title&gt;Addiction&lt;/alt-title&gt;&lt;/titles&gt;&lt;periodical&gt;&lt;full-title&gt;Addiction&lt;/full-title&gt;&lt;/periodical&gt;&lt;alt-periodical&gt;&lt;full-title&gt;Addiction&lt;/full-title&gt;&lt;/alt-periodical&gt;&lt;pages&gt;1466-1476&lt;/pages&gt;&lt;volume&gt;111&lt;/volume&gt;&lt;number&gt;8&lt;/number&gt;&lt;dates&gt;&lt;year&gt;2016&lt;/year&gt;&lt;/dates&gt;&lt;isbn&gt;0965-2140&lt;/isbn&gt;&lt;urls&gt;&lt;related-urls&gt;&lt;url&gt;https://onlinelibrary.wiley.com/doi/pdf/10.1111/add.13342&lt;/url&gt;&lt;/related-urls&gt;&lt;/urls&gt;&lt;/record&gt;&lt;/Cite&gt;&lt;/EndNote&gt;</w:instrText>
      </w:r>
      <w:r w:rsidR="005B7094">
        <w:rPr>
          <w:lang w:val="en-US"/>
        </w:rPr>
        <w:fldChar w:fldCharType="separate"/>
      </w:r>
      <w:r w:rsidR="002748EB" w:rsidRPr="002748EB">
        <w:rPr>
          <w:noProof/>
          <w:vertAlign w:val="superscript"/>
          <w:lang w:val="en-US"/>
        </w:rPr>
        <w:t>6</w:t>
      </w:r>
      <w:r w:rsidR="005B7094">
        <w:rPr>
          <w:lang w:val="en-US"/>
        </w:rPr>
        <w:fldChar w:fldCharType="end"/>
      </w:r>
      <w:r w:rsidRPr="001E2024">
        <w:rPr>
          <w:lang w:val="en-US"/>
        </w:rPr>
        <w:t xml:space="preserve"> and actual substance use on their portable device or by researcher follow-up</w:t>
      </w:r>
      <w:r w:rsidR="00913AF2">
        <w:rPr>
          <w:lang w:val="en-US"/>
        </w:rPr>
        <w:t xml:space="preserve"> </w:t>
      </w:r>
      <w:r w:rsidR="00913AF2">
        <w:rPr>
          <w:lang w:val="en-US"/>
        </w:rPr>
        <w:fldChar w:fldCharType="begin"/>
      </w:r>
      <w:r w:rsidR="00620634">
        <w:rPr>
          <w:lang w:val="en-US"/>
        </w:rPr>
        <w:instrText xml:space="preserve"> ADDIN EN.CITE &lt;EndNote&gt;&lt;Cite&gt;&lt;Author&gt;Jones&lt;/Author&gt;&lt;Year&gt;2018&lt;/Year&gt;&lt;RecNum&gt;115&lt;/RecNum&gt;&lt;DisplayText&gt;&lt;style face="superscript"&gt;7&lt;/style&gt;&lt;/DisplayText&gt;&lt;record&gt;&lt;rec-number&gt;115&lt;/rec-number&gt;&lt;foreign-keys&gt;&lt;key app="EN" db-id="2tzdrzavlvzvsyetd04p5de0fwv2ded5sxwp" timestamp="1554224019" guid="846735d5-cbc9-4528-a72a-be99ca5ebc7c"&gt;115&lt;/key&gt;&lt;/foreign-keys&gt;&lt;ref-type name="Journal Article"&gt;17&lt;/ref-type&gt;&lt;contributors&gt;&lt;authors&gt;&lt;author&gt;Jones, Andrew&lt;/author&gt;&lt;author&gt;Remmerswaal, Danielle&lt;/author&gt;&lt;author&gt;Verveer, Ilse&lt;/author&gt;&lt;author&gt;Robinson, Eric&lt;/author&gt;&lt;author&gt;Franken, Ingmar HA&lt;/author&gt;&lt;author&gt;Wen, Cheng K Fred&lt;/author&gt;&lt;author&gt;Field, Matt %J Addiction&lt;/author&gt;&lt;/authors&gt;&lt;/contributors&gt;&lt;titles&gt;&lt;title&gt;Compliance with ecological momentary assessment protocols in substance users: a meta‐analysis&lt;/title&gt;&lt;secondary-title&gt;Addiction&lt;/secondary-title&gt;&lt;alt-title&gt;Addiction&lt;/alt-title&gt;&lt;/titles&gt;&lt;periodical&gt;&lt;full-title&gt;Addiction&lt;/full-title&gt;&lt;/periodical&gt;&lt;alt-periodical&gt;&lt;full-title&gt;Addiction&lt;/full-title&gt;&lt;/alt-periodical&gt;&lt;pages&gt;609-619&lt;/pages&gt;&lt;volume&gt;114&lt;/volume&gt;&lt;dates&gt;&lt;year&gt;2018&lt;/year&gt;&lt;/dates&gt;&lt;isbn&gt;0965-2140&lt;/isbn&gt;&lt;urls&gt;&lt;/urls&gt;&lt;/record&gt;&lt;/Cite&gt;&lt;/EndNote&gt;</w:instrText>
      </w:r>
      <w:r w:rsidR="00913AF2">
        <w:rPr>
          <w:lang w:val="en-US"/>
        </w:rPr>
        <w:fldChar w:fldCharType="separate"/>
      </w:r>
      <w:r w:rsidR="002748EB" w:rsidRPr="002748EB">
        <w:rPr>
          <w:noProof/>
          <w:vertAlign w:val="superscript"/>
          <w:lang w:val="en-US"/>
        </w:rPr>
        <w:t>7</w:t>
      </w:r>
      <w:r w:rsidR="00913AF2">
        <w:rPr>
          <w:lang w:val="en-US"/>
        </w:rPr>
        <w:fldChar w:fldCharType="end"/>
      </w:r>
      <w:r w:rsidRPr="001E2024">
        <w:rPr>
          <w:lang w:val="en-US"/>
        </w:rPr>
        <w:t>. This method of gathering information is commonly referred to as ecological momentary assessment (EMA)</w:t>
      </w:r>
      <w:r w:rsidR="003D7A80">
        <w:rPr>
          <w:lang w:val="en-US"/>
        </w:rPr>
        <w:t>.</w:t>
      </w:r>
      <w:r w:rsidRPr="00696572">
        <w:rPr>
          <w:lang w:val="en-US"/>
        </w:rPr>
        <w:t xml:space="preserve"> A challenge with studies demanding active participation from patients in data gathering is that they are perceived as burdensome by participants and hence generally suffer from poor compliance and data accuracy </w:t>
      </w:r>
      <w:r w:rsidR="00055AF7">
        <w:rPr>
          <w:lang w:val="en-US"/>
        </w:rPr>
        <w:fldChar w:fldCharType="begin"/>
      </w:r>
      <w:r w:rsidR="00620634">
        <w:rPr>
          <w:lang w:val="en-US"/>
        </w:rPr>
        <w:instrText xml:space="preserve"> ADDIN EN.CITE &lt;EndNote&gt;&lt;Cite&gt;&lt;Author&gt;W. Adams&lt;/Author&gt;&lt;Year&gt;2017&lt;/Year&gt;&lt;RecNum&gt;4&lt;/RecNum&gt;&lt;DisplayText&gt;&lt;style face="superscript"&gt;8&lt;/style&gt;&lt;/DisplayText&gt;&lt;record&gt;&lt;rec-number&gt;4&lt;/rec-number&gt;&lt;foreign-keys&gt;&lt;key app="EN" db-id="2tzdrzavlvzvsyetd04p5de0fwv2ded5sxwp" timestamp="1551433646" guid="b384acfd-85ea-4eb2-8727-85948d8b6ba5"&gt;4&lt;/key&gt;&lt;/foreign-keys&gt;&lt;ref-type name="Journal Article"&gt;17&lt;/ref-type&gt;&lt;contributors&gt;&lt;authors&gt;&lt;author&gt;W. Adams, Zachary&lt;/author&gt;&lt;author&gt;McClure, Erin A.&lt;/author&gt;&lt;author&gt;Gray, Kevin M.&lt;/author&gt;&lt;author&gt;Danielson, Carla Kmett&lt;/author&gt;&lt;author&gt;Treiber, Frank A.&lt;/author&gt;&lt;author&gt;Ruggiero, Kenneth J.&lt;/author&gt;&lt;/authors&gt;&lt;/contributors&gt;&lt;titles&gt;&lt;title&gt;Mobile devices for the remote acquisition of physiological and behavioral biomarkers in psychiatric clinical research&lt;/title&gt;&lt;secondary-title&gt;Journal of Psychiatric Research&lt;/secondary-title&gt;&lt;alt-title&gt;J Psychiatr Res&lt;/alt-title&gt;&lt;/titles&gt;&lt;periodical&gt;&lt;full-title&gt;Journal of Psychiatric Research&lt;/full-title&gt;&lt;/periodical&gt;&lt;pages&gt;1-14&lt;/pages&gt;&lt;volume&gt;85&lt;/volume&gt;&lt;keywords&gt;&lt;keyword&gt;Biomarkers&lt;/keyword&gt;&lt;keyword&gt;Mobile health&lt;/keyword&gt;&lt;keyword&gt;Biosensors&lt;/keyword&gt;&lt;keyword&gt;Technology&lt;/keyword&gt;&lt;keyword&gt;Ecological momentary assessment&lt;/keyword&gt;&lt;keyword&gt;Clinical research&lt;/keyword&gt;&lt;/keywords&gt;&lt;dates&gt;&lt;year&gt;2017&lt;/year&gt;&lt;pub-dates&gt;&lt;date&gt;2017/02/01/&lt;/date&gt;&lt;/pub-dates&gt;&lt;/dates&gt;&lt;isbn&gt;0022-3956&lt;/isbn&gt;&lt;urls&gt;&lt;/urls&gt;&lt;electronic-resource-num&gt;https://doi.org/10.1016/j.jpsychires.2016.10.019&lt;/electronic-resource-num&gt;&lt;/record&gt;&lt;/Cite&gt;&lt;/EndNote&gt;</w:instrText>
      </w:r>
      <w:r w:rsidR="00055AF7">
        <w:rPr>
          <w:lang w:val="en-US"/>
        </w:rPr>
        <w:fldChar w:fldCharType="separate"/>
      </w:r>
      <w:r w:rsidR="002748EB" w:rsidRPr="002748EB">
        <w:rPr>
          <w:noProof/>
          <w:vertAlign w:val="superscript"/>
          <w:lang w:val="en-US"/>
        </w:rPr>
        <w:t>8</w:t>
      </w:r>
      <w:r w:rsidR="00055AF7">
        <w:rPr>
          <w:lang w:val="en-US"/>
        </w:rPr>
        <w:fldChar w:fldCharType="end"/>
      </w:r>
      <w:r w:rsidR="00055AF7">
        <w:rPr>
          <w:lang w:val="en-US"/>
        </w:rPr>
        <w:t>.</w:t>
      </w:r>
      <w:r w:rsidR="00200737">
        <w:rPr>
          <w:lang w:val="en-US"/>
        </w:rPr>
        <w:t xml:space="preserve"> </w:t>
      </w:r>
      <w:r w:rsidR="00C534C1">
        <w:rPr>
          <w:lang w:val="en-US"/>
        </w:rPr>
        <w:t>One</w:t>
      </w:r>
      <w:r w:rsidR="00200737">
        <w:rPr>
          <w:lang w:val="en-US"/>
        </w:rPr>
        <w:t xml:space="preserve"> </w:t>
      </w:r>
      <w:r w:rsidR="00200737" w:rsidRPr="008864CE">
        <w:rPr>
          <w:noProof/>
          <w:lang w:val="en-US"/>
        </w:rPr>
        <w:t>review</w:t>
      </w:r>
      <w:r w:rsidR="00C534C1">
        <w:rPr>
          <w:noProof/>
          <w:lang w:val="en-US"/>
        </w:rPr>
        <w:t xml:space="preserve"> </w:t>
      </w:r>
      <w:r w:rsidR="00C534C1">
        <w:rPr>
          <w:noProof/>
          <w:lang w:val="en-US"/>
        </w:rPr>
        <w:fldChar w:fldCharType="begin"/>
      </w:r>
      <w:r w:rsidR="00620634">
        <w:rPr>
          <w:noProof/>
          <w:lang w:val="en-US"/>
        </w:rPr>
        <w:instrText xml:space="preserve"> ADDIN EN.CITE &lt;EndNote&gt;&lt;Cite ExcludeAuth="1"&gt;&lt;Author&gt;Jones&lt;/Author&gt;&lt;Year&gt;2018&lt;/Year&gt;&lt;RecNum&gt;115&lt;/RecNum&gt;&lt;DisplayText&gt;&lt;style face="superscript"&gt;7&lt;/style&gt;&lt;/DisplayText&gt;&lt;record&gt;&lt;rec-number&gt;115&lt;/rec-number&gt;&lt;foreign-keys&gt;&lt;key app="EN" db-id="2tzdrzavlvzvsyetd04p5de0fwv2ded5sxwp" timestamp="1554224019" guid="846735d5-cbc9-4528-a72a-be99ca5ebc7c"&gt;115&lt;/key&gt;&lt;/foreign-keys&gt;&lt;ref-type name="Journal Article"&gt;17&lt;/ref-type&gt;&lt;contributors&gt;&lt;authors&gt;&lt;author&gt;Jones, Andrew&lt;/author&gt;&lt;author&gt;Remmerswaal, Danielle&lt;/author&gt;&lt;author&gt;Verveer, Ilse&lt;/author&gt;&lt;author&gt;Robinson, Eric&lt;/author&gt;&lt;author&gt;Franken, Ingmar HA&lt;/author&gt;&lt;author&gt;Wen, Cheng K Fred&lt;/author&gt;&lt;author&gt;Field, Matt %J Addiction&lt;/author&gt;&lt;/authors&gt;&lt;/contributors&gt;&lt;titles&gt;&lt;title&gt;Compliance with ecological momentary assessment protocols in substance users: a meta‐analysis&lt;/title&gt;&lt;secondary-title&gt;Addiction&lt;/secondary-title&gt;&lt;alt-title&gt;Addiction&lt;/alt-title&gt;&lt;/titles&gt;&lt;periodical&gt;&lt;full-title&gt;Addiction&lt;/full-title&gt;&lt;/periodical&gt;&lt;alt-periodical&gt;&lt;full-title&gt;Addiction&lt;/full-title&gt;&lt;/alt-periodical&gt;&lt;pages&gt;609-619&lt;/pages&gt;&lt;volume&gt;114&lt;/volume&gt;&lt;dates&gt;&lt;year&gt;2018&lt;/year&gt;&lt;/dates&gt;&lt;isbn&gt;0965-2140&lt;/isbn&gt;&lt;urls&gt;&lt;/urls&gt;&lt;/record&gt;&lt;/Cite&gt;&lt;/EndNote&gt;</w:instrText>
      </w:r>
      <w:r w:rsidR="00C534C1">
        <w:rPr>
          <w:noProof/>
          <w:lang w:val="en-US"/>
        </w:rPr>
        <w:fldChar w:fldCharType="separate"/>
      </w:r>
      <w:r w:rsidR="002748EB" w:rsidRPr="002748EB">
        <w:rPr>
          <w:noProof/>
          <w:vertAlign w:val="superscript"/>
          <w:lang w:val="en-US"/>
        </w:rPr>
        <w:t>7</w:t>
      </w:r>
      <w:r w:rsidR="00C534C1">
        <w:rPr>
          <w:noProof/>
          <w:lang w:val="en-US"/>
        </w:rPr>
        <w:fldChar w:fldCharType="end"/>
      </w:r>
      <w:r w:rsidR="00C534C1">
        <w:rPr>
          <w:noProof/>
          <w:lang w:val="en-US"/>
        </w:rPr>
        <w:t xml:space="preserve"> </w:t>
      </w:r>
      <w:r w:rsidR="007B4332">
        <w:rPr>
          <w:lang w:val="en-US"/>
        </w:rPr>
        <w:t>found that compliance with EMA-procedures in substance use</w:t>
      </w:r>
      <w:r w:rsidR="00102B44">
        <w:rPr>
          <w:lang w:val="en-US"/>
        </w:rPr>
        <w:t xml:space="preserve"> research varied</w:t>
      </w:r>
      <w:r w:rsidR="00840723">
        <w:rPr>
          <w:lang w:val="en-US"/>
        </w:rPr>
        <w:t xml:space="preserve"> </w:t>
      </w:r>
      <w:r w:rsidR="009F44F7">
        <w:rPr>
          <w:lang w:val="en-US"/>
        </w:rPr>
        <w:t>greatly and generally</w:t>
      </w:r>
      <w:r w:rsidR="00102B44">
        <w:rPr>
          <w:lang w:val="en-US"/>
        </w:rPr>
        <w:t xml:space="preserve"> </w:t>
      </w:r>
      <w:r w:rsidR="00141377">
        <w:rPr>
          <w:lang w:val="en-US"/>
        </w:rPr>
        <w:t>fell below 70% across all designs for substance</w:t>
      </w:r>
      <w:r w:rsidR="008948F5">
        <w:rPr>
          <w:lang w:val="en-US"/>
        </w:rPr>
        <w:t>-</w:t>
      </w:r>
      <w:r w:rsidR="00070E4C">
        <w:rPr>
          <w:lang w:val="en-US"/>
        </w:rPr>
        <w:t>dependent</w:t>
      </w:r>
      <w:r w:rsidR="00141377">
        <w:rPr>
          <w:lang w:val="en-US"/>
        </w:rPr>
        <w:t xml:space="preserve"> samples, below the generally accepted 80 %</w:t>
      </w:r>
      <w:r w:rsidR="009F44F7">
        <w:rPr>
          <w:lang w:val="en-US"/>
        </w:rPr>
        <w:t xml:space="preserve"> in social science research</w:t>
      </w:r>
      <w:r w:rsidR="00141377">
        <w:rPr>
          <w:lang w:val="en-US"/>
        </w:rPr>
        <w:t>.</w:t>
      </w:r>
      <w:r w:rsidRPr="00696572">
        <w:rPr>
          <w:lang w:val="en-US"/>
        </w:rPr>
        <w:t xml:space="preserve"> </w:t>
      </w:r>
      <w:r w:rsidRPr="006D4DED">
        <w:rPr>
          <w:lang w:val="en-US"/>
        </w:rPr>
        <w:t>Consequently, the validity and reliability of responses in real</w:t>
      </w:r>
      <w:r w:rsidR="00596263">
        <w:rPr>
          <w:lang w:val="en-US"/>
        </w:rPr>
        <w:t>-</w:t>
      </w:r>
      <w:r w:rsidRPr="006D4DED">
        <w:rPr>
          <w:lang w:val="en-US"/>
        </w:rPr>
        <w:t>time</w:t>
      </w:r>
      <w:r w:rsidR="008948F5">
        <w:rPr>
          <w:lang w:val="en-US"/>
        </w:rPr>
        <w:t xml:space="preserve"> suffer</w:t>
      </w:r>
      <w:r w:rsidR="00527D35">
        <w:rPr>
          <w:lang w:val="en-US"/>
        </w:rPr>
        <w:t>,</w:t>
      </w:r>
      <w:r w:rsidRPr="006D4DED">
        <w:rPr>
          <w:lang w:val="en-US"/>
        </w:rPr>
        <w:t xml:space="preserve"> </w:t>
      </w:r>
      <w:r w:rsidR="008948F5">
        <w:rPr>
          <w:lang w:val="en-US"/>
        </w:rPr>
        <w:t>and the</w:t>
      </w:r>
      <w:r w:rsidRPr="006D4DED">
        <w:rPr>
          <w:lang w:val="en-US"/>
        </w:rPr>
        <w:t xml:space="preserve"> predictive value may </w:t>
      </w:r>
      <w:r w:rsidRPr="008864CE">
        <w:rPr>
          <w:noProof/>
          <w:lang w:val="en-US"/>
        </w:rPr>
        <w:t>be negatively influenced</w:t>
      </w:r>
      <w:r w:rsidRPr="006D4DED">
        <w:rPr>
          <w:lang w:val="en-US"/>
        </w:rPr>
        <w:t xml:space="preserve"> </w:t>
      </w:r>
      <w:r w:rsidR="00055AF7">
        <w:rPr>
          <w:lang w:val="en-US"/>
        </w:rPr>
        <w:fldChar w:fldCharType="begin"/>
      </w:r>
      <w:r w:rsidR="00620634">
        <w:rPr>
          <w:lang w:val="en-US"/>
        </w:rPr>
        <w:instrText xml:space="preserve"> ADDIN EN.CITE &lt;EndNote&gt;&lt;Cite&gt;&lt;Author&gt;Malhi&lt;/Author&gt;&lt;Year&gt;2017&lt;/Year&gt;&lt;RecNum&gt;147&lt;/RecNum&gt;&lt;DisplayText&gt;&lt;style face="superscript"&gt;9&lt;/style&gt;&lt;/DisplayText&gt;&lt;record&gt;&lt;rec-number&gt;147&lt;/rec-number&gt;&lt;foreign-keys&gt;&lt;key app="EN" db-id="2tzdrzavlvzvsyetd04p5de0fwv2ded5sxwp" timestamp="1554328521" guid="5daeb8f8-bedc-41ed-873f-8691fd783399"&gt;147&lt;/key&gt;&lt;/foreign-keys&gt;&lt;ref-type name="Journal Article"&gt;17&lt;/ref-type&gt;&lt;contributors&gt;&lt;authors&gt;&lt;author&gt;Malhi, Gin S&lt;/author&gt;&lt;author&gt;Hamilton, Amber&lt;/author&gt;&lt;author&gt;Morris, Grace&lt;/author&gt;&lt;author&gt;Mannie, Zola&lt;/author&gt;&lt;author&gt;Das, Pritha&lt;/author&gt;&lt;author&gt;Outhred, Tim&lt;/author&gt;&lt;/authors&gt;&lt;/contributors&gt;&lt;titles&gt;&lt;title&gt;The promise of digital mood tracking technologies: are we heading on the right track?&lt;/title&gt;&lt;secondary-title&gt;Evidence-based mental health&lt;/secondary-title&gt;&lt;alt-title&gt;Evid Based Ment Health&lt;/alt-title&gt;&lt;/titles&gt;&lt;periodical&gt;&lt;full-title&gt;Evidence-based mental health&lt;/full-title&gt;&lt;/periodical&gt;&lt;pages&gt;102-107&lt;/pages&gt;&lt;volume&gt;20&lt;/volume&gt;&lt;number&gt;4&lt;/number&gt;&lt;dates&gt;&lt;year&gt;2017&lt;/year&gt;&lt;/dates&gt;&lt;isbn&gt;1362-0347&lt;/isbn&gt;&lt;urls&gt;&lt;related-urls&gt;&lt;url&gt;https://ebmh.bmj.com/content/ebmental/20/4/102.full.pdf&lt;/url&gt;&lt;/related-urls&gt;&lt;/urls&gt;&lt;/record&gt;&lt;/Cite&gt;&lt;/EndNote&gt;</w:instrText>
      </w:r>
      <w:r w:rsidR="00055AF7">
        <w:rPr>
          <w:lang w:val="en-US"/>
        </w:rPr>
        <w:fldChar w:fldCharType="separate"/>
      </w:r>
      <w:r w:rsidR="002748EB" w:rsidRPr="002748EB">
        <w:rPr>
          <w:noProof/>
          <w:vertAlign w:val="superscript"/>
          <w:lang w:val="en-US"/>
        </w:rPr>
        <w:t>9</w:t>
      </w:r>
      <w:r w:rsidR="00055AF7">
        <w:rPr>
          <w:lang w:val="en-US"/>
        </w:rPr>
        <w:fldChar w:fldCharType="end"/>
      </w:r>
      <w:r w:rsidRPr="006D4DED">
        <w:rPr>
          <w:lang w:val="en-US"/>
        </w:rPr>
        <w:t xml:space="preserve">. </w:t>
      </w:r>
    </w:p>
    <w:p w14:paraId="04754CAC" w14:textId="59B2ACB7" w:rsidR="00E4678A" w:rsidRPr="001E2024" w:rsidRDefault="03910EBA" w:rsidP="00E4678A">
      <w:pPr>
        <w:rPr>
          <w:lang w:val="en-US"/>
        </w:rPr>
      </w:pPr>
      <w:r w:rsidRPr="03910EBA">
        <w:rPr>
          <w:lang w:val="en-US"/>
        </w:rPr>
        <w:t xml:space="preserve">To overcome these issues of attrition and low compliance, researchers and clinicians have recently been considering the use of real-time data collection from different mobile sensors, like the ones available in smartphones, and </w:t>
      </w:r>
      <w:r w:rsidR="00204B89">
        <w:rPr>
          <w:lang w:val="en-US"/>
        </w:rPr>
        <w:t xml:space="preserve">to study </w:t>
      </w:r>
      <w:r w:rsidRPr="03910EBA">
        <w:rPr>
          <w:lang w:val="en-US"/>
        </w:rPr>
        <w:t xml:space="preserve">how they relate to relapse </w:t>
      </w:r>
      <w:r w:rsidR="00E4678A" w:rsidRPr="03910EBA">
        <w:rPr>
          <w:lang w:val="en-US"/>
        </w:rPr>
        <w:fldChar w:fldCharType="begin"/>
      </w:r>
      <w:r w:rsidR="00620634">
        <w:rPr>
          <w:lang w:val="en-US"/>
        </w:rPr>
        <w:instrText xml:space="preserve"> ADDIN EN.CITE &lt;EndNote&gt;&lt;Cite&gt;&lt;Author&gt;Bae&lt;/Author&gt;&lt;Year&gt;2018&lt;/Year&gt;&lt;RecNum&gt;5&lt;/RecNum&gt;&lt;DisplayText&gt;&lt;style face="superscript"&gt;10&lt;/style&gt;&lt;/DisplayText&gt;&lt;record&gt;&lt;rec-number&gt;5&lt;/rec-number&gt;&lt;foreign-keys&gt;&lt;key app="EN" db-id="2tzdrzavlvzvsyetd04p5de0fwv2ded5sxwp" timestamp="1551443184" guid="be30fe1f-afd0-4a16-af64-2a5f110b0019"&gt;5&lt;/key&gt;&lt;/foreign-keys&gt;&lt;ref-type name="Journal Article"&gt;17&lt;/ref-type&gt;&lt;contributors&gt;&lt;authors&gt;&lt;author&gt;Bae, Sangwon&lt;/author&gt;&lt;author&gt;Chung, Tammy&lt;/author&gt;&lt;author&gt;Ferreira, Denzil&lt;/author&gt;&lt;author&gt;Dey, Anind K&lt;/author&gt;&lt;author&gt;Suffoletto, Brian %J Addictive behaviors&lt;/author&gt;&lt;/authors&gt;&lt;/contributors&gt;&lt;titles&gt;&lt;title&gt;Mobile phone sensors and supervised machine learning to identify alcohol use events in young adults: Implications for just-in-time adaptive interventions&lt;/title&gt;&lt;secondary-title&gt;Addict Behav&lt;/secondary-title&gt;&lt;alt-title&gt;Addict Behav&lt;/alt-title&gt;&lt;/titles&gt;&lt;periodical&gt;&lt;full-title&gt;Addict Behav&lt;/full-title&gt;&lt;/periodical&gt;&lt;alt-periodical&gt;&lt;full-title&gt;Addict Behav&lt;/full-title&gt;&lt;/alt-periodical&gt;&lt;pages&gt;42-47&lt;/pages&gt;&lt;volume&gt;83&lt;/volume&gt;&lt;dates&gt;&lt;year&gt;2018&lt;/year&gt;&lt;/dates&gt;&lt;isbn&gt;0306-4603&lt;/isbn&gt;&lt;urls&gt;&lt;related-urls&gt;&lt;url&gt;https://ac.els-cdn.com/S030646031730446X/1-s2.0-S030646031730446X-main.pdf?_tid=8047090a-715a-4377-b5a1-9dc2ea3c0643&amp;amp;acdnat=1551443370_63bba9d33076e6b75ec913c8deec4299&lt;/url&gt;&lt;/related-urls&gt;&lt;/urls&gt;&lt;/record&gt;&lt;/Cite&gt;&lt;/EndNote&gt;</w:instrText>
      </w:r>
      <w:r w:rsidR="00E4678A" w:rsidRPr="03910EBA">
        <w:rPr>
          <w:lang w:val="en-US"/>
        </w:rPr>
        <w:fldChar w:fldCharType="separate"/>
      </w:r>
      <w:r w:rsidR="002748EB" w:rsidRPr="002748EB">
        <w:rPr>
          <w:noProof/>
          <w:vertAlign w:val="superscript"/>
          <w:lang w:val="en-US"/>
        </w:rPr>
        <w:t>10</w:t>
      </w:r>
      <w:r w:rsidR="00E4678A" w:rsidRPr="03910EBA">
        <w:rPr>
          <w:lang w:val="en-US"/>
        </w:rPr>
        <w:fldChar w:fldCharType="end"/>
      </w:r>
      <w:r w:rsidRPr="03910EBA">
        <w:rPr>
          <w:lang w:val="en-US"/>
        </w:rPr>
        <w:t>. Some studies even propose the approach of pure passive data gathering from mobile sensors, also called mobile sensing. This is already being used for research purposes in other mental health domains.</w:t>
      </w:r>
    </w:p>
    <w:p w14:paraId="47CC6580" w14:textId="09C5950F" w:rsidR="00774C32" w:rsidRDefault="03910EBA" w:rsidP="03910EBA">
      <w:pPr>
        <w:rPr>
          <w:rFonts w:eastAsia="Calibri"/>
          <w:lang w:val="en-US"/>
        </w:rPr>
      </w:pPr>
      <w:r w:rsidRPr="03910EBA">
        <w:rPr>
          <w:lang w:val="en-US"/>
        </w:rPr>
        <w:t>T</w:t>
      </w:r>
      <w:r w:rsidR="00204B89">
        <w:rPr>
          <w:lang w:val="en-US"/>
        </w:rPr>
        <w:t>he question of making inference</w:t>
      </w:r>
      <w:r w:rsidRPr="03910EBA">
        <w:rPr>
          <w:lang w:val="en-US"/>
        </w:rPr>
        <w:t xml:space="preserve"> based on mobile sensor data is essential to make this field clinically meaningful. A range of studies has used directly measurable biological entities to create intuitive and direct inferences about alcohol and drug consumption, such as the alcohol metabolite Ethyl glucuronide (</w:t>
      </w:r>
      <w:proofErr w:type="spellStart"/>
      <w:r w:rsidRPr="03910EBA">
        <w:rPr>
          <w:lang w:val="en-US"/>
        </w:rPr>
        <w:t>EtG</w:t>
      </w:r>
      <w:proofErr w:type="spellEnd"/>
      <w:r w:rsidRPr="03910EBA">
        <w:rPr>
          <w:lang w:val="en-US"/>
        </w:rPr>
        <w:t xml:space="preserve">) in sweat, measured by a wearable sensor on the skin of the subject </w:t>
      </w:r>
      <w:r w:rsidR="00774C32" w:rsidRPr="03910EBA">
        <w:rPr>
          <w:lang w:val="en-US"/>
        </w:rPr>
        <w:fldChar w:fldCharType="begin"/>
      </w:r>
      <w:r w:rsidR="00620634">
        <w:rPr>
          <w:lang w:val="en-US"/>
        </w:rPr>
        <w:instrText xml:space="preserve"> ADDIN EN.CITE &lt;EndNote&gt;&lt;Cite&gt;&lt;Author&gt;Selvam&lt;/Author&gt;&lt;RecNum&gt;157&lt;/RecNum&gt;&lt;DisplayText&gt;&lt;style face="superscript"&gt;11&lt;/style&gt;&lt;/DisplayText&gt;&lt;record&gt;&lt;rec-number&gt;157&lt;/rec-number&gt;&lt;foreign-keys&gt;&lt;key app="EN" db-id="2tzdrzavlvzvsyetd04p5de0fwv2ded5sxwp" timestamp="1559074377" guid="eeff1dde-0858-4df1-9e33-beaf9d3beeac"&gt;157&lt;/key&gt;&lt;/foreign-keys&gt;&lt;ref-type name="Journal Article"&gt;17&lt;/ref-type&gt;&lt;contributors&gt;&lt;authors&gt;&lt;author&gt;Selvam, Anjan Panneer&lt;/author&gt;&lt;author&gt;Muthukumar, Sriram&lt;/author&gt;&lt;author&gt;Kamakoti, Vikramshankar&lt;/author&gt;&lt;author&gt;Prasad, Shalini&lt;/author&gt;&lt;/authors&gt;&lt;/contributors&gt;&lt;titles&gt;&lt;title&gt;A wearable biochemical sensor for monitoring alcohol consumption lifestyle through Ethyl glucuronide (EtG) detection in human sweat&lt;/title&gt;&lt;secondary-title&gt;Scientific reports&lt;/secondary-title&gt;&lt;alt-title&gt;Sci rep&lt;/alt-title&gt;&lt;/titles&gt;&lt;periodical&gt;&lt;full-title&gt;Scientific reports&lt;/full-title&gt;&lt;/periodical&gt;&lt;pages&gt;11&lt;/pages&gt;&lt;volume&gt;6&lt;/volume&gt;&lt;section&gt;1&lt;/section&gt;&lt;dates&gt;&lt;year&gt;2016&lt;/year&gt;&lt;/dates&gt;&lt;urls&gt;&lt;/urls&gt;&lt;/record&gt;&lt;/Cite&gt;&lt;/EndNote&gt;</w:instrText>
      </w:r>
      <w:r w:rsidR="00774C32" w:rsidRPr="03910EBA">
        <w:rPr>
          <w:lang w:val="en-US"/>
        </w:rPr>
        <w:fldChar w:fldCharType="separate"/>
      </w:r>
      <w:r w:rsidR="002748EB" w:rsidRPr="002748EB">
        <w:rPr>
          <w:noProof/>
          <w:vertAlign w:val="superscript"/>
          <w:lang w:val="en-US"/>
        </w:rPr>
        <w:t>11</w:t>
      </w:r>
      <w:r w:rsidR="00774C32" w:rsidRPr="03910EBA">
        <w:rPr>
          <w:lang w:val="en-US"/>
        </w:rPr>
        <w:fldChar w:fldCharType="end"/>
      </w:r>
      <w:r w:rsidR="00354EFB">
        <w:rPr>
          <w:lang w:val="en-US"/>
        </w:rPr>
        <w:t>.</w:t>
      </w:r>
      <w:r w:rsidRPr="03910EBA">
        <w:rPr>
          <w:lang w:val="en-US"/>
        </w:rPr>
        <w:t xml:space="preserve"> Other wearable biosensors, such as electrodermal sensors measuring the amount of perspiration, skin temperature </w:t>
      </w:r>
      <w:r w:rsidR="00774C32" w:rsidRPr="03910EBA">
        <w:rPr>
          <w:lang w:val="en-US"/>
        </w:rPr>
        <w:fldChar w:fldCharType="begin"/>
      </w:r>
      <w:r w:rsidR="00620634">
        <w:rPr>
          <w:lang w:val="en-US"/>
        </w:rPr>
        <w:instrText xml:space="preserve"> ADDIN EN.CITE &lt;EndNote&gt;&lt;Cite&gt;&lt;Author&gt;Carreiro&lt;/Author&gt;&lt;Year&gt;2018&lt;/Year&gt;&lt;RecNum&gt;112&lt;/RecNum&gt;&lt;DisplayText&gt;&lt;style face="superscript"&gt;12&lt;/style&gt;&lt;/DisplayText&gt;&lt;record&gt;&lt;rec-number&gt;112&lt;/rec-number&gt;&lt;foreign-keys&gt;&lt;key app="EN" db-id="2tzdrzavlvzvsyetd04p5de0fwv2ded5sxwp" timestamp="1554224015" guid="05c67d14-5ce0-4190-b2ae-4a777a4022b6"&gt;112&lt;/key&gt;&lt;key app="ENWeb" db-id=""&gt;0&lt;/key&gt;&lt;/foreign-keys&gt;&lt;ref-type name="Journal Article"&gt;17&lt;/ref-type&gt;&lt;contributors&gt;&lt;authors&gt;&lt;author&gt;Carreiro, Stephanie&lt;/author&gt;&lt;author&gt;Chai, Peter R.&lt;/author&gt;&lt;author&gt;Carey, Jennifer&lt;/author&gt;&lt;author&gt;Lai, Jeffrey&lt;/author&gt;&lt;author&gt;Smelson, David&lt;/author&gt;&lt;author&gt;Boyer, Edward W. %J Current Addiction Reports&lt;/author&gt;&lt;/authors&gt;&lt;/contributors&gt;&lt;titles&gt;&lt;title&gt;mHealth for the Detection and Intervention in Adolescent and Young Adult Substance Use Disorder&lt;/title&gt;&lt;secondary-title&gt;Current Adddictions Report&lt;/secondary-title&gt;&lt;alt-title&gt;Curr Addict Rep&lt;/alt-title&gt;&lt;/titles&gt;&lt;periodical&gt;&lt;full-title&gt;Current Adddictions Report&lt;/full-title&gt;&lt;/periodical&gt;&lt;pages&gt;110-119&lt;/pages&gt;&lt;volume&gt;5&lt;/volume&gt;&lt;number&gt;2&lt;/number&gt;&lt;dates&gt;&lt;year&gt;2018&lt;/year&gt;&lt;pub-dates&gt;&lt;date&gt;June 01&lt;/date&gt;&lt;/pub-dates&gt;&lt;/dates&gt;&lt;isbn&gt;2196-2952&lt;/isbn&gt;&lt;label&gt;Carreiro2018&lt;/label&gt;&lt;work-type&gt;journal article&lt;/work-type&gt;&lt;urls&gt;&lt;related-urls&gt;&lt;url&gt;https://doi.org/10.1007/s40429-018-0192-0&lt;/url&gt;&lt;url&gt;https://link.springer.com/content/pdf/10.1007%2Fs40429-018-0192-0.pdf&lt;/url&gt;&lt;/related-urls&gt;&lt;/urls&gt;&lt;electronic-resource-num&gt;10.1007/s40429-018-0192-0&lt;/electronic-resource-num&gt;&lt;/record&gt;&lt;/Cite&gt;&lt;/EndNote&gt;</w:instrText>
      </w:r>
      <w:r w:rsidR="00774C32" w:rsidRPr="03910EBA">
        <w:rPr>
          <w:lang w:val="en-US"/>
        </w:rPr>
        <w:fldChar w:fldCharType="separate"/>
      </w:r>
      <w:r w:rsidR="002748EB" w:rsidRPr="002748EB">
        <w:rPr>
          <w:noProof/>
          <w:vertAlign w:val="superscript"/>
          <w:lang w:val="en-US"/>
        </w:rPr>
        <w:t>12</w:t>
      </w:r>
      <w:r w:rsidR="00774C32" w:rsidRPr="03910EBA">
        <w:rPr>
          <w:lang w:val="en-US"/>
        </w:rPr>
        <w:fldChar w:fldCharType="end"/>
      </w:r>
      <w:r w:rsidRPr="03910EBA">
        <w:rPr>
          <w:lang w:val="en-US"/>
        </w:rPr>
        <w:t xml:space="preserve"> and heart rate </w:t>
      </w:r>
      <w:r w:rsidR="00774C32" w:rsidRPr="03910EBA">
        <w:rPr>
          <w:lang w:val="en-US"/>
        </w:rPr>
        <w:fldChar w:fldCharType="begin"/>
      </w:r>
      <w:r w:rsidR="00620634">
        <w:rPr>
          <w:lang w:val="en-US"/>
        </w:rPr>
        <w:instrText xml:space="preserve"> ADDIN EN.CITE &lt;EndNote&gt;&lt;Cite&gt;&lt;Author&gt;Kennedy&lt;/Author&gt;&lt;Year&gt;2015&lt;/Year&gt;&lt;RecNum&gt;7&lt;/RecNum&gt;&lt;DisplayText&gt;&lt;style face="superscript"&gt;13&lt;/style&gt;&lt;/DisplayText&gt;&lt;record&gt;&lt;rec-number&gt;7&lt;/rec-number&gt;&lt;foreign-keys&gt;&lt;key app="EN" db-id="2tzdrzavlvzvsyetd04p5de0fwv2ded5sxwp" timestamp="1551444040" guid="2038a6c0-2546-4f6a-ae06-9521947a9471"&gt;7&lt;/key&gt;&lt;/foreign-keys&gt;&lt;ref-type name="Journal Article"&gt;17&lt;/ref-type&gt;&lt;contributors&gt;&lt;authors&gt;&lt;author&gt;Kennedy, Ashley P&lt;/author&gt;&lt;author&gt;Epstein, David H&lt;/author&gt;&lt;author&gt;Jobes, Michelle L&lt;/author&gt;&lt;author&gt;Agage, Daniel&lt;/author&gt;&lt;author&gt;Tyburski, Matthew&lt;/author&gt;&lt;author&gt;Phillips, Karran A&lt;/author&gt;&lt;author&gt;Ali, Amin Ahsan&lt;/author&gt;&lt;author&gt;Bari, Rummana&lt;/author&gt;&lt;author&gt;Hossain, Syed Monowar&lt;/author&gt;&lt;author&gt;Hovsepian, Karen %J Drug&lt;/author&gt;&lt;author&gt;alcohol dependence&lt;/author&gt;&lt;/authors&gt;&lt;/contributors&gt;&lt;titles&gt;&lt;title&gt;Continuous in-the-field measurement of heart rate: Correlates of drug use, craving, stress, and mood in polydrug users&lt;/title&gt;&lt;secondary-title&gt;Drug and Alcohol Dependence&lt;/secondary-title&gt;&lt;alt-title&gt;Drug Alcohol Depend&lt;/alt-title&gt;&lt;/titles&gt;&lt;periodical&gt;&lt;full-title&gt;Drug and alcohol dependence&lt;/full-title&gt;&lt;/periodical&gt;&lt;alt-periodical&gt;&lt;full-title&gt;Drug Alcohol Depend&lt;/full-title&gt;&lt;/alt-periodical&gt;&lt;pages&gt;159-166&lt;/pages&gt;&lt;volume&gt;151&lt;/volume&gt;&lt;dates&gt;&lt;year&gt;2015&lt;/year&gt;&lt;/dates&gt;&lt;isbn&gt;0376-8716&lt;/isbn&gt;&lt;urls&gt;&lt;related-urls&gt;&lt;url&gt;https://ac.els-cdn.com/S0376871615001805/1-s2.0-S0376871615001805-main.pdf?_tid=e53dd9e7-b34e-4fc9-8522-5c7ef742f2a2&amp;amp;acdnat=1551444227_e5826a5761e05be6d9ca8c22a0d8b8e4&lt;/url&gt;&lt;/related-urls&gt;&lt;/urls&gt;&lt;/record&gt;&lt;/Cite&gt;&lt;/EndNote&gt;</w:instrText>
      </w:r>
      <w:r w:rsidR="00774C32" w:rsidRPr="03910EBA">
        <w:rPr>
          <w:lang w:val="en-US"/>
        </w:rPr>
        <w:fldChar w:fldCharType="separate"/>
      </w:r>
      <w:r w:rsidR="002748EB" w:rsidRPr="002748EB">
        <w:rPr>
          <w:noProof/>
          <w:vertAlign w:val="superscript"/>
          <w:lang w:val="en-US"/>
        </w:rPr>
        <w:t>13</w:t>
      </w:r>
      <w:r w:rsidR="00774C32" w:rsidRPr="03910EBA">
        <w:rPr>
          <w:lang w:val="en-US"/>
        </w:rPr>
        <w:fldChar w:fldCharType="end"/>
      </w:r>
      <w:r w:rsidRPr="03910EBA">
        <w:rPr>
          <w:lang w:val="en-US"/>
        </w:rPr>
        <w:t xml:space="preserve"> gives indirect physiological data that may correlate with the intake of alcohol and drugs. Making inference from indirect behavioral data is often referred to as digital phenotyping. Appropriately analyzed data from the passive mobile </w:t>
      </w:r>
      <w:r w:rsidR="0032515C">
        <w:rPr>
          <w:lang w:val="en-US"/>
        </w:rPr>
        <w:t>sensing of behavior</w:t>
      </w:r>
      <w:r w:rsidRPr="03910EBA">
        <w:rPr>
          <w:lang w:val="en-US"/>
        </w:rPr>
        <w:t xml:space="preserve"> may inform clinical decisions for this clinical population </w:t>
      </w:r>
      <w:r w:rsidR="00774C32" w:rsidRPr="03910EBA">
        <w:rPr>
          <w:lang w:val="en-US"/>
        </w:rPr>
        <w:fldChar w:fldCharType="begin"/>
      </w:r>
      <w:r w:rsidR="00620634">
        <w:rPr>
          <w:lang w:val="en-US"/>
        </w:rPr>
        <w:instrText xml:space="preserve"> ADDIN EN.CITE &lt;EndNote&gt;&lt;Cite&gt;&lt;Author&gt;Onnela&lt;/Author&gt;&lt;Year&gt;2016&lt;/Year&gt;&lt;RecNum&gt;139&lt;/RecNum&gt;&lt;DisplayText&gt;&lt;style face="superscript"&gt;14&lt;/style&gt;&lt;/DisplayText&gt;&lt;record&gt;&lt;rec-number&gt;139&lt;/rec-number&gt;&lt;foreign-keys&gt;&lt;key app="EN" db-id="2tzdrzavlvzvsyetd04p5de0fwv2ded5sxwp" timestamp="1554228029" guid="6b5bbc8c-33e4-4c30-acdc-82214cb15054"&gt;139&lt;/key&gt;&lt;/foreign-keys&gt;&lt;ref-type name="Journal Article"&gt;17&lt;/ref-type&gt;&lt;contributors&gt;&lt;authors&gt;&lt;author&gt;Onnela, Jukka-Pekka&lt;/author&gt;&lt;author&gt;Rauch, Scott L&lt;/author&gt;&lt;/authors&gt;&lt;/contributors&gt;&lt;titles&gt;&lt;title&gt;Harnessing smartphone-based digital phenotyping to enhance behavioral and mental health&lt;/title&gt;&lt;secondary-title&gt;Neuropsychopharmacology&lt;/secondary-title&gt;&lt;alt-title&gt;Neuropsychopharmacology&lt;/alt-title&gt;&lt;/titles&gt;&lt;periodical&gt;&lt;full-title&gt;Neuropsychopharmacology&lt;/full-title&gt;&lt;/periodical&gt;&lt;alt-periodical&gt;&lt;full-title&gt;Neuropsychopharmacology&lt;/full-title&gt;&lt;/alt-periodical&gt;&lt;pages&gt;1691&lt;/pages&gt;&lt;volume&gt;41&lt;/volume&gt;&lt;number&gt;7&lt;/number&gt;&lt;dates&gt;&lt;year&gt;2016&lt;/year&gt;&lt;/dates&gt;&lt;isbn&gt;1740-634X&lt;/isbn&gt;&lt;urls&gt;&lt;/urls&gt;&lt;/record&gt;&lt;/Cite&gt;&lt;/EndNote&gt;</w:instrText>
      </w:r>
      <w:r w:rsidR="00774C32" w:rsidRPr="03910EBA">
        <w:rPr>
          <w:lang w:val="en-US"/>
        </w:rPr>
        <w:fldChar w:fldCharType="separate"/>
      </w:r>
      <w:r w:rsidR="002748EB" w:rsidRPr="002748EB">
        <w:rPr>
          <w:noProof/>
          <w:vertAlign w:val="superscript"/>
          <w:lang w:val="en-US"/>
        </w:rPr>
        <w:t>14</w:t>
      </w:r>
      <w:r w:rsidR="00774C32" w:rsidRPr="03910EBA">
        <w:rPr>
          <w:lang w:val="en-US"/>
        </w:rPr>
        <w:fldChar w:fldCharType="end"/>
      </w:r>
      <w:r w:rsidRPr="03910EBA">
        <w:rPr>
          <w:rFonts w:eastAsia="Calibri"/>
          <w:lang w:val="en-US"/>
        </w:rPr>
        <w:t>.</w:t>
      </w:r>
    </w:p>
    <w:p w14:paraId="431B9CAF" w14:textId="748F29AF" w:rsidR="00087E90" w:rsidRPr="00087E90" w:rsidRDefault="00C46999" w:rsidP="00087E90">
      <w:pPr>
        <w:pStyle w:val="Heading2"/>
        <w:rPr>
          <w:rFonts w:eastAsia="Calibri"/>
          <w:lang w:val="en-US"/>
        </w:rPr>
      </w:pPr>
      <w:r w:rsidRPr="00C46999">
        <w:rPr>
          <w:rFonts w:eastAsia="Calibri"/>
          <w:lang w:val="en-US"/>
        </w:rPr>
        <w:t>Methodology</w:t>
      </w:r>
    </w:p>
    <w:p w14:paraId="00EA8B98" w14:textId="77777777" w:rsidR="002E3E2D" w:rsidRDefault="002E3E2D" w:rsidP="002E3E2D">
      <w:pPr>
        <w:pStyle w:val="Heading3"/>
        <w:rPr>
          <w:rFonts w:eastAsia="Calibri"/>
          <w:lang w:val="en-US"/>
        </w:rPr>
      </w:pPr>
      <w:r w:rsidRPr="03910EBA">
        <w:rPr>
          <w:lang w:val="en-US"/>
        </w:rPr>
        <w:t>Research questions</w:t>
      </w:r>
    </w:p>
    <w:p w14:paraId="7A7E2FA5" w14:textId="682D5EE2" w:rsidR="002E3E2D" w:rsidRPr="002E3E2D" w:rsidRDefault="002E3E2D" w:rsidP="002E3E2D">
      <w:pPr>
        <w:rPr>
          <w:rFonts w:ascii="Calibri" w:eastAsia="Calibri" w:hAnsi="Calibri" w:cs="Calibri"/>
          <w:lang w:val="en-US"/>
        </w:rPr>
      </w:pPr>
      <w:r w:rsidRPr="03910EBA">
        <w:rPr>
          <w:rFonts w:ascii="Calibri" w:eastAsia="Calibri" w:hAnsi="Calibri" w:cs="Calibri"/>
          <w:lang w:val="en-US"/>
        </w:rPr>
        <w:t xml:space="preserve">This review aims to summarize the current state of published research on passive mobile sensing in substance use research by answering the following questions.  What tools, sensors and analytical approaches are typically used? </w:t>
      </w:r>
      <w:r w:rsidR="00204B89">
        <w:rPr>
          <w:rFonts w:ascii="Calibri" w:eastAsia="Calibri" w:hAnsi="Calibri" w:cs="Calibri"/>
          <w:lang w:val="en-US"/>
        </w:rPr>
        <w:t>Which</w:t>
      </w:r>
      <w:r w:rsidRPr="03910EBA">
        <w:rPr>
          <w:rFonts w:ascii="Calibri" w:eastAsia="Calibri" w:hAnsi="Calibri" w:cs="Calibri"/>
          <w:lang w:val="en-US"/>
        </w:rPr>
        <w:t xml:space="preserve"> populations have been studied? And finally, what inferences are drawn based on mobile sensor data.</w:t>
      </w:r>
    </w:p>
    <w:p w14:paraId="51074444" w14:textId="2A4858B4" w:rsidR="59939CFC" w:rsidRDefault="001B0478" w:rsidP="001B0478">
      <w:pPr>
        <w:pStyle w:val="Heading3"/>
        <w:rPr>
          <w:rFonts w:eastAsia="Calibri"/>
          <w:lang w:val="en-US"/>
        </w:rPr>
      </w:pPr>
      <w:r>
        <w:rPr>
          <w:rFonts w:eastAsia="Calibri"/>
          <w:lang w:val="en-US"/>
        </w:rPr>
        <w:lastRenderedPageBreak/>
        <w:t>Literature review</w:t>
      </w:r>
    </w:p>
    <w:p w14:paraId="1EE5E45E" w14:textId="3E59F503" w:rsidR="7C90F34B" w:rsidRDefault="0032515C" w:rsidP="03910EBA">
      <w:pPr>
        <w:rPr>
          <w:rFonts w:ascii="Calibri" w:eastAsia="Calibri" w:hAnsi="Calibri" w:cs="Calibri"/>
          <w:lang w:val="en-US"/>
        </w:rPr>
      </w:pPr>
      <w:r>
        <w:rPr>
          <w:rFonts w:ascii="Calibri" w:eastAsia="Calibri" w:hAnsi="Calibri" w:cs="Calibri"/>
          <w:lang w:val="en-US"/>
        </w:rPr>
        <w:t>Scoping review was chosen as methodology</w:t>
      </w:r>
      <w:r w:rsidR="03910EBA" w:rsidRPr="03910EBA">
        <w:rPr>
          <w:rFonts w:ascii="Calibri" w:eastAsia="Calibri" w:hAnsi="Calibri" w:cs="Calibri"/>
          <w:noProof/>
          <w:lang w:val="en-US"/>
        </w:rPr>
        <w:t>. T</w:t>
      </w:r>
      <w:r w:rsidR="03910EBA" w:rsidRPr="03910EBA">
        <w:rPr>
          <w:rFonts w:ascii="Calibri" w:eastAsia="Calibri" w:hAnsi="Calibri" w:cs="Calibri"/>
          <w:lang w:val="en-US"/>
        </w:rPr>
        <w:t xml:space="preserve">here is still some variability in the execution of these reviews, however their advantage is that they are good at mapping research within an emerging topic or field </w:t>
      </w:r>
      <w:r w:rsidR="00204B89">
        <w:rPr>
          <w:rFonts w:ascii="Calibri" w:eastAsia="Calibri" w:hAnsi="Calibri" w:cs="Calibri"/>
          <w:lang w:val="en-US"/>
        </w:rPr>
        <w:t xml:space="preserve">to </w:t>
      </w:r>
      <w:r w:rsidR="03910EBA" w:rsidRPr="03910EBA">
        <w:rPr>
          <w:rFonts w:ascii="Calibri" w:eastAsia="Calibri" w:hAnsi="Calibri" w:cs="Calibri"/>
          <w:lang w:val="en-US"/>
        </w:rPr>
        <w:t>and contribute to the definition of its boundaries and concepts</w:t>
      </w:r>
      <w:r w:rsidR="03910EBA" w:rsidRPr="03910EBA">
        <w:rPr>
          <w:rFonts w:ascii="Calibri" w:eastAsia="Calibri" w:hAnsi="Calibri" w:cs="Calibri"/>
          <w:noProof/>
          <w:lang w:val="en-US"/>
        </w:rPr>
        <w:t>.  This may be</w:t>
      </w:r>
      <w:r w:rsidR="03910EBA" w:rsidRPr="03910EBA">
        <w:rPr>
          <w:rFonts w:ascii="Calibri" w:eastAsia="Calibri" w:hAnsi="Calibri" w:cs="Calibri"/>
          <w:lang w:val="en-US"/>
        </w:rPr>
        <w:t xml:space="preserve"> especially useful in cases where </w:t>
      </w:r>
      <w:r w:rsidR="00204B89">
        <w:rPr>
          <w:rFonts w:ascii="Calibri" w:eastAsia="Calibri" w:hAnsi="Calibri" w:cs="Calibri"/>
          <w:lang w:val="en-US"/>
        </w:rPr>
        <w:t>the</w:t>
      </w:r>
      <w:r w:rsidR="03910EBA" w:rsidRPr="03910EBA">
        <w:rPr>
          <w:rFonts w:ascii="Calibri" w:eastAsia="Calibri" w:hAnsi="Calibri" w:cs="Calibri"/>
          <w:lang w:val="en-US"/>
        </w:rPr>
        <w:t xml:space="preserve"> body of literature has not yet been comprehensively reviewed</w:t>
      </w:r>
      <w:r w:rsidR="00803939">
        <w:rPr>
          <w:rFonts w:ascii="Calibri" w:eastAsia="Calibri" w:hAnsi="Calibri" w:cs="Calibri"/>
          <w:lang w:val="en-US"/>
        </w:rPr>
        <w:t xml:space="preserve"> and</w:t>
      </w:r>
      <w:r w:rsidR="03910EBA" w:rsidRPr="03910EBA">
        <w:rPr>
          <w:rFonts w:ascii="Calibri" w:eastAsia="Calibri" w:hAnsi="Calibri" w:cs="Calibri"/>
          <w:lang w:val="en-US"/>
        </w:rPr>
        <w:t xml:space="preserve"> the research to some extent lack</w:t>
      </w:r>
      <w:r w:rsidR="00803939">
        <w:rPr>
          <w:rFonts w:ascii="Calibri" w:eastAsia="Calibri" w:hAnsi="Calibri" w:cs="Calibri"/>
          <w:lang w:val="en-US"/>
        </w:rPr>
        <w:t>s</w:t>
      </w:r>
      <w:r w:rsidR="03910EBA" w:rsidRPr="03910EBA">
        <w:rPr>
          <w:rFonts w:ascii="Calibri" w:eastAsia="Calibri" w:hAnsi="Calibri" w:cs="Calibri"/>
          <w:lang w:val="en-US"/>
        </w:rPr>
        <w:t xml:space="preserve"> uniformity both in concepts, analyses, type and amount of data </w:t>
      </w:r>
      <w:r w:rsidR="7C90F34B" w:rsidRPr="03910EBA">
        <w:rPr>
          <w:rFonts w:ascii="Calibri" w:eastAsia="Calibri" w:hAnsi="Calibri" w:cs="Calibri"/>
          <w:lang w:val="en-US"/>
        </w:rPr>
        <w:fldChar w:fldCharType="begin"/>
      </w:r>
      <w:r w:rsidR="00620634">
        <w:rPr>
          <w:rFonts w:ascii="Calibri" w:eastAsia="Calibri" w:hAnsi="Calibri" w:cs="Calibri"/>
          <w:lang w:val="en-US"/>
        </w:rPr>
        <w:instrText xml:space="preserve"> ADDIN EN.CITE &lt;EndNote&gt;&lt;Cite&gt;&lt;Author&gt;Peters&lt;/Author&gt;&lt;Year&gt;2015&lt;/Year&gt;&lt;RecNum&gt;83&lt;/RecNum&gt;&lt;DisplayText&gt;&lt;style face="superscript"&gt;15&lt;/style&gt;&lt;/DisplayText&gt;&lt;record&gt;&lt;rec-number&gt;83&lt;/rec-number&gt;&lt;foreign-keys&gt;&lt;key app="EN" db-id="2tzdrzavlvzvsyetd04p5de0fwv2ded5sxwp" timestamp="1554223974" guid="a5b346d0-9c4b-4200-8c7e-32a0b35f9b7d"&gt;83&lt;/key&gt;&lt;/foreign-keys&gt;&lt;ref-type name="Journal Article"&gt;17&lt;/ref-type&gt;&lt;contributors&gt;&lt;authors&gt;&lt;author&gt;Peters, Micah DJ&lt;/author&gt;&lt;author&gt;Godfrey, Christina M&lt;/author&gt;&lt;author&gt;Khalil, Hanan&lt;/author&gt;&lt;author&gt;McInerney, Patricia&lt;/author&gt;&lt;author&gt;Parker, Deborah&lt;/author&gt;&lt;author&gt;Soares, Cassia Baldini %J International journal of evidence-based healthcare&lt;/author&gt;&lt;/authors&gt;&lt;/contributors&gt;&lt;titles&gt;&lt;title&gt;Guidance for conducting systematic scoping reviews&lt;/title&gt;&lt;secondary-title&gt;International Journal of Evidence-Based Healthcare&lt;/secondary-title&gt;&lt;alt-title&gt;Int J Evid Based Healthc&lt;/alt-title&gt;&lt;/titles&gt;&lt;periodical&gt;&lt;full-title&gt;International Journal of Evidence-Based Healthcare&lt;/full-title&gt;&lt;/periodical&gt;&lt;pages&gt;141-146&lt;/pages&gt;&lt;volume&gt;13&lt;/volume&gt;&lt;number&gt;3&lt;/number&gt;&lt;dates&gt;&lt;year&gt;2015&lt;/year&gt;&lt;/dates&gt;&lt;isbn&gt;1744-1609&lt;/isbn&gt;&lt;urls&gt;&lt;/urls&gt;&lt;/record&gt;&lt;/Cite&gt;&lt;/EndNote&gt;</w:instrText>
      </w:r>
      <w:r w:rsidR="7C90F34B" w:rsidRPr="03910EBA">
        <w:rPr>
          <w:rFonts w:ascii="Calibri" w:eastAsia="Calibri" w:hAnsi="Calibri" w:cs="Calibri"/>
          <w:lang w:val="en-US"/>
        </w:rPr>
        <w:fldChar w:fldCharType="separate"/>
      </w:r>
      <w:r w:rsidR="002748EB" w:rsidRPr="002748EB">
        <w:rPr>
          <w:rFonts w:ascii="Calibri" w:eastAsia="Calibri" w:hAnsi="Calibri" w:cs="Calibri"/>
          <w:noProof/>
          <w:vertAlign w:val="superscript"/>
          <w:lang w:val="en-US"/>
        </w:rPr>
        <w:t>15</w:t>
      </w:r>
      <w:r w:rsidR="7C90F34B" w:rsidRPr="03910EBA">
        <w:rPr>
          <w:rFonts w:ascii="Calibri" w:eastAsia="Calibri" w:hAnsi="Calibri" w:cs="Calibri"/>
          <w:lang w:val="en-US"/>
        </w:rPr>
        <w:fldChar w:fldCharType="end"/>
      </w:r>
      <w:r w:rsidR="00803939">
        <w:rPr>
          <w:rFonts w:ascii="Calibri" w:eastAsia="Calibri" w:hAnsi="Calibri" w:cs="Calibri"/>
          <w:lang w:val="en-US"/>
        </w:rPr>
        <w:t>. S</w:t>
      </w:r>
      <w:r w:rsidR="03910EBA" w:rsidRPr="03910EBA">
        <w:rPr>
          <w:rFonts w:ascii="Calibri" w:eastAsia="Calibri" w:hAnsi="Calibri" w:cs="Calibri"/>
          <w:lang w:val="en-US"/>
        </w:rPr>
        <w:t xml:space="preserve">o that it does not </w:t>
      </w:r>
      <w:r w:rsidR="03910EBA" w:rsidRPr="03910EBA">
        <w:rPr>
          <w:rFonts w:ascii="Calibri" w:eastAsia="Calibri" w:hAnsi="Calibri" w:cs="Calibri"/>
          <w:noProof/>
          <w:lang w:val="en-US"/>
        </w:rPr>
        <w:t>easily</w:t>
      </w:r>
      <w:r w:rsidR="03910EBA" w:rsidRPr="03910EBA">
        <w:rPr>
          <w:rFonts w:ascii="Calibri" w:eastAsia="Calibri" w:hAnsi="Calibri" w:cs="Calibri"/>
          <w:lang w:val="en-US"/>
        </w:rPr>
        <w:t xml:space="preserve"> lend itself to systematic reviews </w:t>
      </w:r>
      <w:r w:rsidR="7C90F34B" w:rsidRPr="03910EBA">
        <w:rPr>
          <w:rFonts w:ascii="Calibri" w:eastAsia="Calibri" w:hAnsi="Calibri" w:cs="Calibri"/>
          <w:lang w:val="en-US"/>
        </w:rPr>
        <w:fldChar w:fldCharType="begin"/>
      </w:r>
      <w:r w:rsidR="00620634">
        <w:rPr>
          <w:rFonts w:ascii="Calibri" w:eastAsia="Calibri" w:hAnsi="Calibri" w:cs="Calibri"/>
          <w:lang w:val="en-US"/>
        </w:rPr>
        <w:instrText xml:space="preserve"> ADDIN EN.CITE &lt;EndNote&gt;&lt;Cite&gt;&lt;Author&gt;Pham&lt;/Author&gt;&lt;Year&gt;2014&lt;/Year&gt;&lt;RecNum&gt;99&lt;/RecNum&gt;&lt;DisplayText&gt;&lt;style face="superscript"&gt;16&lt;/style&gt;&lt;/DisplayText&gt;&lt;record&gt;&lt;rec-number&gt;99&lt;/rec-number&gt;&lt;foreign-keys&gt;&lt;key app="EN" db-id="2tzdrzavlvzvsyetd04p5de0fwv2ded5sxwp" timestamp="1554223991" guid="3981da79-1c28-4ebf-b425-21f5db6c7a21"&gt;99&lt;/key&gt;&lt;key app="ENWeb" db-id=""&gt;0&lt;/key&gt;&lt;/foreign-keys&gt;&lt;ref-type name="Journal Article"&gt;17&lt;/ref-type&gt;&lt;contributors&gt;&lt;authors&gt;&lt;author&gt;Pham, Mai T&lt;/author&gt;&lt;author&gt;Rajić, Andrijana&lt;/author&gt;&lt;author&gt;Greig, Judy D&lt;/author&gt;&lt;author&gt;Sargeant, Jan M&lt;/author&gt;&lt;author&gt;Papadopoulos, Andrew&lt;/author&gt;&lt;author&gt;McEwen, Scott A %J Research synthesis methods&lt;/author&gt;&lt;/authors&gt;&lt;/contributors&gt;&lt;titles&gt;&lt;title&gt;A scoping review of scoping reviews: advancing the approach and enhancing the consistency&lt;/title&gt;&lt;secondary-title&gt;Research Synthesis Methods&lt;/secondary-title&gt;&lt;alt-title&gt;Res Synth Methods&lt;/alt-title&gt;&lt;/titles&gt;&lt;periodical&gt;&lt;full-title&gt;Research Synthesis Methods&lt;/full-title&gt;&lt;/periodical&gt;&lt;pages&gt;371-385&lt;/pages&gt;&lt;volume&gt;5&lt;/volume&gt;&lt;number&gt;4&lt;/number&gt;&lt;dates&gt;&lt;year&gt;2014&lt;/year&gt;&lt;/dates&gt;&lt;isbn&gt;1759-2879&lt;/isbn&gt;&lt;urls&gt;&lt;related-urls&gt;&lt;url&gt;https://www.ncbi.nlm.nih.gov/pmc/articles/PMC4491356/pdf/jrsm0005-0371.pdf&lt;/url&gt;&lt;/related-urls&gt;&lt;/urls&gt;&lt;/record&gt;&lt;/Cite&gt;&lt;/EndNote&gt;</w:instrText>
      </w:r>
      <w:r w:rsidR="7C90F34B" w:rsidRPr="03910EBA">
        <w:rPr>
          <w:rFonts w:ascii="Calibri" w:eastAsia="Calibri" w:hAnsi="Calibri" w:cs="Calibri"/>
          <w:lang w:val="en-US"/>
        </w:rPr>
        <w:fldChar w:fldCharType="separate"/>
      </w:r>
      <w:r w:rsidR="002748EB" w:rsidRPr="002748EB">
        <w:rPr>
          <w:rFonts w:ascii="Calibri" w:eastAsia="Calibri" w:hAnsi="Calibri" w:cs="Calibri"/>
          <w:noProof/>
          <w:vertAlign w:val="superscript"/>
          <w:lang w:val="en-US"/>
        </w:rPr>
        <w:t>16</w:t>
      </w:r>
      <w:r w:rsidR="7C90F34B" w:rsidRPr="03910EBA">
        <w:rPr>
          <w:rFonts w:ascii="Calibri" w:eastAsia="Calibri" w:hAnsi="Calibri" w:cs="Calibri"/>
          <w:lang w:val="en-US"/>
        </w:rPr>
        <w:fldChar w:fldCharType="end"/>
      </w:r>
      <w:r w:rsidR="03910EBA" w:rsidRPr="03910EBA">
        <w:rPr>
          <w:rFonts w:ascii="Calibri" w:eastAsia="Calibri" w:hAnsi="Calibri" w:cs="Calibri"/>
          <w:lang w:val="en-US"/>
        </w:rPr>
        <w:t>. In this case, it is still early in this research area, while at the same time there is a rapid technology development within smartphone technologies</w:t>
      </w:r>
      <w:r w:rsidR="00803939">
        <w:rPr>
          <w:rFonts w:ascii="Calibri" w:eastAsia="Calibri" w:hAnsi="Calibri" w:cs="Calibri"/>
          <w:lang w:val="en-US"/>
        </w:rPr>
        <w:t xml:space="preserve"> that may be best summed up with this method</w:t>
      </w:r>
      <w:r>
        <w:rPr>
          <w:rFonts w:ascii="Calibri" w:eastAsia="Calibri" w:hAnsi="Calibri" w:cs="Calibri"/>
          <w:lang w:val="en-US"/>
        </w:rPr>
        <w:t>o</w:t>
      </w:r>
      <w:r w:rsidR="00803939">
        <w:rPr>
          <w:rFonts w:ascii="Calibri" w:eastAsia="Calibri" w:hAnsi="Calibri" w:cs="Calibri"/>
          <w:lang w:val="en-US"/>
        </w:rPr>
        <w:t>logy</w:t>
      </w:r>
      <w:r w:rsidR="03910EBA" w:rsidRPr="03910EBA">
        <w:rPr>
          <w:rFonts w:ascii="Calibri" w:eastAsia="Calibri" w:hAnsi="Calibri" w:cs="Calibri"/>
          <w:lang w:val="en-US"/>
        </w:rPr>
        <w:t>.</w:t>
      </w:r>
    </w:p>
    <w:p w14:paraId="3827185B" w14:textId="7783751B" w:rsidR="00B45C87" w:rsidRPr="00B45C87" w:rsidRDefault="00B45C87" w:rsidP="00B45C87">
      <w:pPr>
        <w:pStyle w:val="Heading3"/>
        <w:rPr>
          <w:rFonts w:eastAsia="Calibri"/>
          <w:lang w:val="en-US"/>
        </w:rPr>
      </w:pPr>
      <w:r>
        <w:rPr>
          <w:rFonts w:eastAsia="Calibri"/>
          <w:lang w:val="en-US"/>
        </w:rPr>
        <w:t>P</w:t>
      </w:r>
      <w:r w:rsidR="7C90F34B" w:rsidRPr="7C90F34B">
        <w:rPr>
          <w:rFonts w:eastAsia="Calibri"/>
          <w:lang w:val="en-US"/>
        </w:rPr>
        <w:t>rocedure</w:t>
      </w:r>
    </w:p>
    <w:p w14:paraId="4C6BA948" w14:textId="0D5D814F" w:rsidR="00B45C87" w:rsidRDefault="002A4203" w:rsidP="00B45C87">
      <w:pPr>
        <w:pStyle w:val="Heading3"/>
        <w:rPr>
          <w:rFonts w:eastAsia="Calibri"/>
          <w:lang w:val="en-US"/>
        </w:rPr>
      </w:pPr>
      <w:r>
        <w:rPr>
          <w:rFonts w:eastAsia="Calibri"/>
          <w:lang w:val="en-US"/>
        </w:rPr>
        <w:t>S</w:t>
      </w:r>
      <w:r w:rsidR="7C90F34B" w:rsidRPr="7C90F34B">
        <w:rPr>
          <w:rFonts w:eastAsia="Calibri"/>
          <w:lang w:val="en-US"/>
        </w:rPr>
        <w:t>earch terms</w:t>
      </w:r>
    </w:p>
    <w:p w14:paraId="490DB1D8" w14:textId="506A243F" w:rsidR="00B24D9A" w:rsidRPr="00B24D9A" w:rsidRDefault="00204B89" w:rsidP="00B24D9A">
      <w:pPr>
        <w:rPr>
          <w:lang w:val="en-US"/>
        </w:rPr>
      </w:pPr>
      <w:r>
        <w:rPr>
          <w:lang w:val="en-US"/>
        </w:rPr>
        <w:t>Substance use, substance a</w:t>
      </w:r>
      <w:r w:rsidR="00B24D9A">
        <w:rPr>
          <w:lang w:val="en-US"/>
        </w:rPr>
        <w:t>buse</w:t>
      </w:r>
      <w:r w:rsidR="00850BB2">
        <w:rPr>
          <w:lang w:val="en-US"/>
        </w:rPr>
        <w:t xml:space="preserve">, </w:t>
      </w:r>
      <w:r>
        <w:rPr>
          <w:lang w:val="en-US"/>
        </w:rPr>
        <w:t>a</w:t>
      </w:r>
      <w:r w:rsidR="000D02FC">
        <w:rPr>
          <w:lang w:val="en-US"/>
        </w:rPr>
        <w:t>ddictive behavior</w:t>
      </w:r>
      <w:r w:rsidR="00186AC9">
        <w:rPr>
          <w:lang w:val="en-US"/>
        </w:rPr>
        <w:t>,</w:t>
      </w:r>
      <w:r w:rsidR="00850BB2">
        <w:rPr>
          <w:lang w:val="en-US"/>
        </w:rPr>
        <w:t xml:space="preserve"> AND ambulatory assessment OR mobile sensing OR </w:t>
      </w:r>
      <w:r w:rsidR="00C26BF5">
        <w:rPr>
          <w:lang w:val="en-US"/>
        </w:rPr>
        <w:t xml:space="preserve">smartphone sensors </w:t>
      </w:r>
      <w:r w:rsidR="00087E90">
        <w:rPr>
          <w:lang w:val="en-US"/>
        </w:rPr>
        <w:t>OR mobile sensors</w:t>
      </w:r>
      <w:r>
        <w:rPr>
          <w:lang w:val="en-US"/>
        </w:rPr>
        <w:t>.</w:t>
      </w:r>
    </w:p>
    <w:p w14:paraId="0A5E3C29" w14:textId="28F485C0" w:rsidR="00B45C87" w:rsidRDefault="002A4203" w:rsidP="00B45C87">
      <w:pPr>
        <w:pStyle w:val="Heading3"/>
        <w:rPr>
          <w:rFonts w:eastAsia="Calibri"/>
          <w:lang w:val="en-US"/>
        </w:rPr>
      </w:pPr>
      <w:r>
        <w:rPr>
          <w:rFonts w:eastAsia="Calibri"/>
          <w:lang w:val="en-US"/>
        </w:rPr>
        <w:t>S</w:t>
      </w:r>
      <w:r w:rsidR="7C90F34B" w:rsidRPr="7C90F34B">
        <w:rPr>
          <w:rFonts w:eastAsia="Calibri"/>
          <w:lang w:val="en-US"/>
        </w:rPr>
        <w:t>earch procedure</w:t>
      </w:r>
    </w:p>
    <w:p w14:paraId="1A10ED98" w14:textId="703EB3AA" w:rsidR="00C26BF5" w:rsidRPr="00C26BF5" w:rsidRDefault="00C26BF5" w:rsidP="00C26BF5">
      <w:pPr>
        <w:rPr>
          <w:lang w:val="en-US"/>
        </w:rPr>
      </w:pPr>
      <w:r>
        <w:rPr>
          <w:lang w:val="en-US"/>
        </w:rPr>
        <w:t xml:space="preserve">The search was done using </w:t>
      </w:r>
      <w:r w:rsidR="009F07ED">
        <w:rPr>
          <w:lang w:val="en-US"/>
        </w:rPr>
        <w:t>Web of Science and PubMed</w:t>
      </w:r>
      <w:r w:rsidR="00087E90">
        <w:rPr>
          <w:lang w:val="en-US"/>
        </w:rPr>
        <w:t xml:space="preserve"> during </w:t>
      </w:r>
      <w:r w:rsidR="000046F5">
        <w:rPr>
          <w:lang w:val="en-US"/>
        </w:rPr>
        <w:t xml:space="preserve">the first 2 weeks of </w:t>
      </w:r>
      <w:r w:rsidR="00087E90">
        <w:rPr>
          <w:lang w:val="en-US"/>
        </w:rPr>
        <w:t>January 2019</w:t>
      </w:r>
      <w:r w:rsidR="005344BE">
        <w:rPr>
          <w:lang w:val="en-US"/>
        </w:rPr>
        <w:t xml:space="preserve"> as well as cross-referencing and reference section review in the final included publications</w:t>
      </w:r>
      <w:r w:rsidR="009F07ED">
        <w:rPr>
          <w:lang w:val="en-US"/>
        </w:rPr>
        <w:t xml:space="preserve">. </w:t>
      </w:r>
    </w:p>
    <w:p w14:paraId="5AB99201" w14:textId="49702AA5" w:rsidR="59939CFC" w:rsidRDefault="00D1476E" w:rsidP="00B45C87">
      <w:pPr>
        <w:pStyle w:val="Heading3"/>
        <w:rPr>
          <w:rFonts w:eastAsia="Calibri"/>
          <w:lang w:val="en-US"/>
        </w:rPr>
      </w:pPr>
      <w:r>
        <w:rPr>
          <w:rFonts w:eastAsia="Calibri"/>
          <w:lang w:val="en-US"/>
        </w:rPr>
        <w:t>I</w:t>
      </w:r>
      <w:r w:rsidR="7C90F34B" w:rsidRPr="7C90F34B">
        <w:rPr>
          <w:rFonts w:eastAsia="Calibri"/>
          <w:lang w:val="en-US"/>
        </w:rPr>
        <w:t>nclusion/exclusion of studies</w:t>
      </w:r>
    </w:p>
    <w:p w14:paraId="35B87FB0" w14:textId="3B344553" w:rsidR="00186AC9" w:rsidRDefault="03910EBA" w:rsidP="009B6108">
      <w:pPr>
        <w:rPr>
          <w:lang w:val="en-US"/>
        </w:rPr>
      </w:pPr>
      <w:r w:rsidRPr="03910EBA">
        <w:rPr>
          <w:lang w:val="en-US"/>
        </w:rPr>
        <w:t xml:space="preserve">Articles </w:t>
      </w:r>
      <w:r w:rsidRPr="03910EBA">
        <w:rPr>
          <w:noProof/>
          <w:lang w:val="en-US"/>
        </w:rPr>
        <w:t xml:space="preserve">were </w:t>
      </w:r>
      <w:r w:rsidR="003E6ACC">
        <w:rPr>
          <w:noProof/>
          <w:lang w:val="en-US"/>
        </w:rPr>
        <w:t xml:space="preserve">included that measured behavioral features in the interaction </w:t>
      </w:r>
      <w:r w:rsidR="0032515C">
        <w:rPr>
          <w:noProof/>
          <w:lang w:val="en-US"/>
        </w:rPr>
        <w:t xml:space="preserve">with </w:t>
      </w:r>
      <w:r w:rsidR="003E6ACC">
        <w:rPr>
          <w:noProof/>
          <w:lang w:val="en-US"/>
        </w:rPr>
        <w:t xml:space="preserve">and transportation of mobile phones. Articles were </w:t>
      </w:r>
      <w:r w:rsidRPr="03910EBA">
        <w:rPr>
          <w:noProof/>
          <w:lang w:val="en-US"/>
        </w:rPr>
        <w:t>excluded</w:t>
      </w:r>
      <w:r w:rsidRPr="03910EBA">
        <w:rPr>
          <w:lang w:val="en-US"/>
        </w:rPr>
        <w:t xml:space="preserve"> if they </w:t>
      </w:r>
      <w:r w:rsidR="0032515C">
        <w:rPr>
          <w:lang w:val="en-US"/>
        </w:rPr>
        <w:t xml:space="preserve">were merely technology focused, </w:t>
      </w:r>
      <w:r w:rsidRPr="03910EBA">
        <w:rPr>
          <w:lang w:val="en-US"/>
        </w:rPr>
        <w:t xml:space="preserve">without any applied purpose. Studies requiring the subjects </w:t>
      </w:r>
      <w:r w:rsidRPr="03910EBA">
        <w:rPr>
          <w:noProof/>
          <w:lang w:val="en-US"/>
        </w:rPr>
        <w:t>to enter data themselves actively</w:t>
      </w:r>
      <w:r w:rsidRPr="03910EBA">
        <w:rPr>
          <w:lang w:val="en-US"/>
        </w:rPr>
        <w:t xml:space="preserve"> </w:t>
      </w:r>
      <w:r w:rsidRPr="03910EBA">
        <w:rPr>
          <w:noProof/>
          <w:lang w:val="en-US"/>
        </w:rPr>
        <w:t>were only included</w:t>
      </w:r>
      <w:r w:rsidRPr="03910EBA">
        <w:rPr>
          <w:lang w:val="en-US"/>
        </w:rPr>
        <w:t xml:space="preserve"> if they had a passive mobile sensing component. Studies </w:t>
      </w:r>
      <w:r w:rsidR="00A120D7">
        <w:rPr>
          <w:lang w:val="en-US"/>
        </w:rPr>
        <w:t>using only</w:t>
      </w:r>
      <w:r w:rsidRPr="03910EBA">
        <w:rPr>
          <w:lang w:val="en-US"/>
        </w:rPr>
        <w:t xml:space="preserve"> physiological measurements </w:t>
      </w:r>
      <w:r w:rsidR="003E6ACC">
        <w:rPr>
          <w:lang w:val="en-US"/>
        </w:rPr>
        <w:t xml:space="preserve">such as heart rate, skin conductance etc. </w:t>
      </w:r>
      <w:r w:rsidRPr="03910EBA">
        <w:rPr>
          <w:lang w:val="en-US"/>
        </w:rPr>
        <w:t>were also excluded</w:t>
      </w:r>
      <w:r w:rsidR="003E6ACC">
        <w:rPr>
          <w:lang w:val="en-US"/>
        </w:rPr>
        <w:t>, since these requires extra strain and equipment in many cases</w:t>
      </w:r>
      <w:r w:rsidR="0032515C">
        <w:rPr>
          <w:lang w:val="en-US"/>
        </w:rPr>
        <w:t xml:space="preserve"> and thus not tap into behavior as such</w:t>
      </w:r>
      <w:r w:rsidRPr="03910EBA">
        <w:rPr>
          <w:lang w:val="en-US"/>
        </w:rPr>
        <w:t xml:space="preserve">. Studies related to nicotine and tobacco were not included. </w:t>
      </w:r>
    </w:p>
    <w:p w14:paraId="6F20E7C3" w14:textId="27B19838" w:rsidR="009B6108" w:rsidRPr="009B6108" w:rsidRDefault="75843923" w:rsidP="009B6108">
      <w:pPr>
        <w:rPr>
          <w:lang w:val="en-US"/>
        </w:rPr>
      </w:pPr>
      <w:r w:rsidRPr="75843923">
        <w:rPr>
          <w:lang w:val="en-US"/>
        </w:rPr>
        <w:t xml:space="preserve">Only published, peer-reviewed publications </w:t>
      </w:r>
      <w:r w:rsidRPr="75843923">
        <w:rPr>
          <w:noProof/>
          <w:lang w:val="en-US"/>
        </w:rPr>
        <w:t>were included</w:t>
      </w:r>
      <w:r w:rsidRPr="75843923">
        <w:rPr>
          <w:lang w:val="en-US"/>
        </w:rPr>
        <w:t xml:space="preserve">. </w:t>
      </w:r>
      <w:r w:rsidR="0032515C">
        <w:rPr>
          <w:lang w:val="en-US"/>
        </w:rPr>
        <w:t>Sources such as dissertations and</w:t>
      </w:r>
      <w:r w:rsidRPr="75843923">
        <w:rPr>
          <w:lang w:val="en-US"/>
        </w:rPr>
        <w:t xml:space="preserve"> reports </w:t>
      </w:r>
      <w:r w:rsidRPr="75843923">
        <w:rPr>
          <w:noProof/>
          <w:lang w:val="en-US"/>
        </w:rPr>
        <w:t>were excluded</w:t>
      </w:r>
      <w:r w:rsidRPr="75843923">
        <w:rPr>
          <w:lang w:val="en-US"/>
        </w:rPr>
        <w:t xml:space="preserve">. Due to the </w:t>
      </w:r>
      <w:r w:rsidRPr="75843923">
        <w:rPr>
          <w:noProof/>
          <w:lang w:val="en-US"/>
        </w:rPr>
        <w:t>rapidly</w:t>
      </w:r>
      <w:r w:rsidRPr="75843923">
        <w:rPr>
          <w:lang w:val="en-US"/>
        </w:rPr>
        <w:t xml:space="preserve"> evolving pace of mobile technology and analytical capabilities, the search </w:t>
      </w:r>
      <w:r w:rsidR="00A120D7">
        <w:rPr>
          <w:lang w:val="en-US"/>
        </w:rPr>
        <w:t>included</w:t>
      </w:r>
      <w:r w:rsidRPr="75843923">
        <w:rPr>
          <w:lang w:val="en-US"/>
        </w:rPr>
        <w:t xml:space="preserve"> papers from 2015 and onwards, including also research in </w:t>
      </w:r>
      <w:r w:rsidRPr="75843923">
        <w:rPr>
          <w:noProof/>
          <w:lang w:val="en-US"/>
        </w:rPr>
        <w:t>press</w:t>
      </w:r>
      <w:r w:rsidRPr="75843923">
        <w:rPr>
          <w:lang w:val="en-US"/>
        </w:rPr>
        <w:t xml:space="preserve"> up until the second half of January 2019. </w:t>
      </w:r>
    </w:p>
    <w:p w14:paraId="76903016" w14:textId="150380CD" w:rsidR="59939CFC" w:rsidRDefault="7C90F34B" w:rsidP="00D1476E">
      <w:pPr>
        <w:pStyle w:val="Heading3"/>
        <w:rPr>
          <w:rFonts w:eastAsia="Calibri"/>
          <w:lang w:val="en-US"/>
        </w:rPr>
      </w:pPr>
      <w:r w:rsidRPr="7C90F34B">
        <w:rPr>
          <w:rFonts w:eastAsia="Calibri"/>
          <w:lang w:val="en-US"/>
        </w:rPr>
        <w:t>Analysis and synthesis approach</w:t>
      </w:r>
    </w:p>
    <w:p w14:paraId="4270E7C1" w14:textId="3BD17D36" w:rsidR="00C15AB8" w:rsidRPr="00C15AB8" w:rsidRDefault="75843923" w:rsidP="00C15AB8">
      <w:pPr>
        <w:rPr>
          <w:lang w:val="en-US"/>
        </w:rPr>
      </w:pPr>
      <w:r w:rsidRPr="75843923">
        <w:rPr>
          <w:noProof/>
          <w:lang w:val="en-US"/>
        </w:rPr>
        <w:t>For</w:t>
      </w:r>
      <w:r w:rsidRPr="75843923">
        <w:rPr>
          <w:lang w:val="en-US"/>
        </w:rPr>
        <w:t xml:space="preserve"> this review</w:t>
      </w:r>
      <w:r w:rsidR="00A120D7">
        <w:rPr>
          <w:lang w:val="en-US"/>
        </w:rPr>
        <w:t>,</w:t>
      </w:r>
      <w:r w:rsidRPr="75843923">
        <w:rPr>
          <w:lang w:val="en-US"/>
        </w:rPr>
        <w:t xml:space="preserve"> articles were organized according to the type of method that </w:t>
      </w:r>
      <w:r w:rsidRPr="75843923">
        <w:rPr>
          <w:noProof/>
          <w:lang w:val="en-US"/>
        </w:rPr>
        <w:t>was used</w:t>
      </w:r>
      <w:r w:rsidRPr="75843923">
        <w:rPr>
          <w:lang w:val="en-US"/>
        </w:rPr>
        <w:t xml:space="preserve"> for </w:t>
      </w:r>
      <w:r w:rsidR="00A120D7">
        <w:rPr>
          <w:lang w:val="en-US"/>
        </w:rPr>
        <w:t>mobile sensing</w:t>
      </w:r>
      <w:r w:rsidRPr="75843923">
        <w:rPr>
          <w:lang w:val="en-US"/>
        </w:rPr>
        <w:t xml:space="preserve">, the selected articles were read in full version and then </w:t>
      </w:r>
      <w:r w:rsidR="00A120D7">
        <w:rPr>
          <w:lang w:val="en-US"/>
        </w:rPr>
        <w:t>entered</w:t>
      </w:r>
      <w:r w:rsidRPr="75843923">
        <w:rPr>
          <w:lang w:val="en-US"/>
        </w:rPr>
        <w:t xml:space="preserve"> </w:t>
      </w:r>
      <w:r w:rsidRPr="75843923">
        <w:rPr>
          <w:noProof/>
          <w:lang w:val="en-US"/>
        </w:rPr>
        <w:t>into</w:t>
      </w:r>
      <w:r w:rsidRPr="75843923">
        <w:rPr>
          <w:lang w:val="en-US"/>
        </w:rPr>
        <w:t xml:space="preserve"> a table format to </w:t>
      </w:r>
      <w:r w:rsidR="00A120D7">
        <w:rPr>
          <w:lang w:val="en-US"/>
        </w:rPr>
        <w:t xml:space="preserve">give an overview of </w:t>
      </w:r>
      <w:r w:rsidRPr="75843923">
        <w:rPr>
          <w:lang w:val="en-US"/>
        </w:rPr>
        <w:t>authors, population</w:t>
      </w:r>
      <w:r w:rsidR="00A120D7">
        <w:rPr>
          <w:lang w:val="en-US"/>
        </w:rPr>
        <w:t>s</w:t>
      </w:r>
      <w:r w:rsidRPr="75843923">
        <w:rPr>
          <w:lang w:val="en-US"/>
        </w:rPr>
        <w:t xml:space="preserve"> and methods of each study. </w:t>
      </w:r>
    </w:p>
    <w:p w14:paraId="5CED2911" w14:textId="5667C8E2" w:rsidR="00875DC1" w:rsidRDefault="7C90F34B" w:rsidP="00875DC1">
      <w:pPr>
        <w:pStyle w:val="Heading2"/>
        <w:rPr>
          <w:rFonts w:eastAsia="Calibri"/>
          <w:lang w:val="en-US"/>
        </w:rPr>
      </w:pPr>
      <w:r w:rsidRPr="7C90F34B">
        <w:rPr>
          <w:rFonts w:eastAsia="Calibri"/>
          <w:lang w:val="en-US"/>
        </w:rPr>
        <w:t>Result</w:t>
      </w:r>
      <w:r w:rsidR="00F11C4F">
        <w:rPr>
          <w:rFonts w:eastAsia="Calibri"/>
          <w:lang w:val="en-US"/>
        </w:rPr>
        <w:t>s</w:t>
      </w:r>
    </w:p>
    <w:p w14:paraId="39C1D2A9" w14:textId="32D419D4" w:rsidR="00774C32" w:rsidRPr="00774C32" w:rsidRDefault="75843923" w:rsidP="00774C32">
      <w:pPr>
        <w:rPr>
          <w:lang w:val="en-US"/>
        </w:rPr>
      </w:pPr>
      <w:r w:rsidRPr="75843923">
        <w:rPr>
          <w:lang w:val="en-US"/>
        </w:rPr>
        <w:t xml:space="preserve">In total, 329 studies were identified, </w:t>
      </w:r>
      <w:r w:rsidR="00007F4D">
        <w:rPr>
          <w:lang w:val="en-US"/>
        </w:rPr>
        <w:t xml:space="preserve">of which 321 were excluded either based on exclusion </w:t>
      </w:r>
      <w:proofErr w:type="spellStart"/>
      <w:r w:rsidR="00007F4D">
        <w:rPr>
          <w:lang w:val="en-US"/>
        </w:rPr>
        <w:t>criterias</w:t>
      </w:r>
      <w:proofErr w:type="spellEnd"/>
      <w:r w:rsidRPr="75843923">
        <w:rPr>
          <w:lang w:val="en-US"/>
        </w:rPr>
        <w:t xml:space="preserve"> </w:t>
      </w:r>
      <w:r w:rsidR="00007F4D">
        <w:rPr>
          <w:lang w:val="en-US"/>
        </w:rPr>
        <w:t>or as duplicates, then 2 studies were excluded as review articles, leaving 6 studies for review.</w:t>
      </w:r>
    </w:p>
    <w:p w14:paraId="1C97605A" w14:textId="7293DACE" w:rsidR="00D80736" w:rsidRDefault="75843923" w:rsidP="75843923">
      <w:pPr>
        <w:pStyle w:val="Caption"/>
        <w:rPr>
          <w:sz w:val="20"/>
          <w:szCs w:val="20"/>
          <w:lang w:val="en-US"/>
        </w:rPr>
      </w:pPr>
      <w:r w:rsidRPr="75843923">
        <w:rPr>
          <w:lang w:val="en-US"/>
        </w:rPr>
        <w:t xml:space="preserve">Table </w:t>
      </w:r>
      <w:r w:rsidR="00473B23">
        <w:fldChar w:fldCharType="begin"/>
      </w:r>
      <w:r w:rsidR="00473B23" w:rsidRPr="75843923">
        <w:rPr>
          <w:lang w:val="en-US"/>
        </w:rPr>
        <w:instrText xml:space="preserve"> SEQ Table \* ARABIC </w:instrText>
      </w:r>
      <w:r w:rsidR="00473B23">
        <w:fldChar w:fldCharType="separate"/>
      </w:r>
      <w:r w:rsidR="003E6ACC">
        <w:rPr>
          <w:noProof/>
          <w:lang w:val="en-US"/>
        </w:rPr>
        <w:t>1</w:t>
      </w:r>
      <w:r w:rsidR="00473B23">
        <w:fldChar w:fldCharType="end"/>
      </w:r>
      <w:r w:rsidRPr="75843923">
        <w:rPr>
          <w:lang w:val="en-US"/>
        </w:rPr>
        <w:t xml:space="preserve"> Overview of included studies, BAL: Blood Alcohol Level, AUDIT: Alcohol Use Disorder Identification Test</w:t>
      </w:r>
    </w:p>
    <w:p w14:paraId="01730DF9" w14:textId="224EF97A" w:rsidR="003C2321" w:rsidRDefault="003C2321" w:rsidP="003C2321">
      <w:pPr>
        <w:pStyle w:val="Heading2"/>
        <w:rPr>
          <w:rFonts w:eastAsia="Calibri"/>
          <w:lang w:val="en-US"/>
        </w:rPr>
      </w:pPr>
      <w:r>
        <w:rPr>
          <w:rFonts w:eastAsia="Calibri"/>
          <w:lang w:val="en-US"/>
        </w:rPr>
        <w:t>Substances and populations investigated</w:t>
      </w:r>
    </w:p>
    <w:p w14:paraId="673E4EC0" w14:textId="317134E6" w:rsidR="75843923" w:rsidRDefault="75843923" w:rsidP="75843923">
      <w:pPr>
        <w:rPr>
          <w:rFonts w:ascii="Calibri" w:eastAsia="Calibri" w:hAnsi="Calibri" w:cs="Calibri"/>
          <w:lang w:val="en-US"/>
        </w:rPr>
      </w:pPr>
      <w:r w:rsidRPr="75843923">
        <w:rPr>
          <w:rFonts w:ascii="Calibri" w:eastAsia="Calibri" w:hAnsi="Calibri" w:cs="Calibri"/>
          <w:lang w:val="en-US"/>
        </w:rPr>
        <w:t xml:space="preserve">The six included </w:t>
      </w:r>
      <w:r w:rsidR="00A120D7">
        <w:rPr>
          <w:rFonts w:ascii="Calibri" w:eastAsia="Calibri" w:hAnsi="Calibri" w:cs="Calibri"/>
          <w:lang w:val="en-US"/>
        </w:rPr>
        <w:t>articles</w:t>
      </w:r>
      <w:r w:rsidRPr="75843923">
        <w:rPr>
          <w:rFonts w:ascii="Calibri" w:eastAsia="Calibri" w:hAnsi="Calibri" w:cs="Calibri"/>
          <w:lang w:val="en-US"/>
        </w:rPr>
        <w:t xml:space="preserve"> all studied subjects with high-risk alcohol consumption, none included clinical populations or populations using other substances than alcohol.  The age groups studied were primarily young adults. The studies did not seem to have any obvious gender bias to the extent that gender was reported. </w:t>
      </w:r>
    </w:p>
    <w:p w14:paraId="151BEE24" w14:textId="0BFC7854" w:rsidR="00A74EC9" w:rsidRDefault="00C4703C" w:rsidP="00EB2CFF">
      <w:pPr>
        <w:rPr>
          <w:rFonts w:ascii="Calibri" w:eastAsia="Calibri" w:hAnsi="Calibri" w:cs="Calibri"/>
          <w:lang w:val="en-US"/>
        </w:rPr>
      </w:pPr>
      <w:r w:rsidRPr="179488DF">
        <w:rPr>
          <w:rFonts w:ascii="Calibri" w:eastAsia="Calibri" w:hAnsi="Calibri" w:cs="Calibri"/>
          <w:lang w:val="en-US"/>
        </w:rPr>
        <w:lastRenderedPageBreak/>
        <w:fldChar w:fldCharType="begin"/>
      </w:r>
      <w:r w:rsidR="00620634">
        <w:rPr>
          <w:rFonts w:ascii="Calibri" w:eastAsia="Calibri" w:hAnsi="Calibri" w:cs="Calibri"/>
          <w:lang w:val="en-US"/>
        </w:rPr>
        <w:instrText xml:space="preserve"> ADDIN EN.CITE &lt;EndNote&gt;&lt;Cite AuthorYear="1"&gt;&lt;Author&gt;Bae&lt;/Author&gt;&lt;Year&gt;2018&lt;/Year&gt;&lt;RecNum&gt;106&lt;/RecNum&gt;&lt;DisplayText&gt;Bae, Chung, Ferreira, Dey, Suffoletto &lt;style face="superscript"&gt;10&lt;/style&gt;&lt;/DisplayText&gt;&lt;record&gt;&lt;rec-number&gt;106&lt;/rec-number&gt;&lt;foreign-keys&gt;&lt;key app="EN" db-id="2tzdrzavlvzvsyetd04p5de0fwv2ded5sxwp" timestamp="1554224005" guid="3c4ca757-b931-4c08-a9cd-58ac039ebbfc"&gt;106&lt;/key&gt;&lt;key app="ENWeb" db-id=""&gt;0&lt;/key&gt;&lt;/foreign-keys&gt;&lt;ref-type name="Journal Article"&gt;17&lt;/ref-type&gt;&lt;contributors&gt;&lt;authors&gt;&lt;author&gt;Bae, Sangwon&lt;/author&gt;&lt;author&gt;Chung, Tammy&lt;/author&gt;&lt;author&gt;Ferreira, Denzil&lt;/author&gt;&lt;author&gt;Dey, Anind K&lt;/author&gt;&lt;author&gt;Suffoletto, Brian %J Addictive behaviors&lt;/author&gt;&lt;/authors&gt;&lt;/contributors&gt;&lt;titles&gt;&lt;title&gt;Mobile phone sensors and supervised machine learning to identify alcohol use events in young adults: Implications for just-in-time adaptive interventions&lt;/title&gt;&lt;secondary-title&gt;Addict Behav&lt;/secondary-title&gt;&lt;alt-title&gt;Addict Behav&lt;/alt-title&gt;&lt;/titles&gt;&lt;periodical&gt;&lt;full-title&gt;Addict Behav&lt;/full-title&gt;&lt;/periodical&gt;&lt;alt-periodical&gt;&lt;full-title&gt;Addict Behav&lt;/full-title&gt;&lt;/alt-periodical&gt;&lt;pages&gt;42-47&lt;/pages&gt;&lt;volume&gt;83&lt;/volume&gt;&lt;dates&gt;&lt;year&gt;2018&lt;/year&gt;&lt;/dates&gt;&lt;isbn&gt;0306-4603&lt;/isbn&gt;&lt;urls&gt;&lt;related-urls&gt;&lt;url&gt;https://ac.els-cdn.com/S030646031730446X/1-s2.0-S030646031730446X-main.pdf?_tid=767b40f0-04fa-46a8-a17e-5be3490bdff5&amp;amp;acdnat=1550499154_db972d06f663682c5c31942b299274b4&lt;/url&gt;&lt;/related-urls&gt;&lt;/urls&gt;&lt;/record&gt;&lt;/Cite&gt;&lt;/EndNote&gt;</w:instrText>
      </w:r>
      <w:r w:rsidRPr="179488DF">
        <w:rPr>
          <w:rFonts w:ascii="Calibri" w:eastAsia="Calibri" w:hAnsi="Calibri" w:cs="Calibri"/>
          <w:lang w:val="en-US"/>
        </w:rPr>
        <w:fldChar w:fldCharType="separate"/>
      </w:r>
      <w:r w:rsidR="002748EB">
        <w:rPr>
          <w:rFonts w:ascii="Calibri" w:eastAsia="Calibri" w:hAnsi="Calibri" w:cs="Calibri"/>
          <w:noProof/>
          <w:lang w:val="en-US"/>
        </w:rPr>
        <w:t xml:space="preserve">Bae, Chung, Ferreira, Dey, Suffoletto </w:t>
      </w:r>
      <w:r w:rsidR="002748EB" w:rsidRPr="002748EB">
        <w:rPr>
          <w:rFonts w:ascii="Calibri" w:eastAsia="Calibri" w:hAnsi="Calibri" w:cs="Calibri"/>
          <w:noProof/>
          <w:vertAlign w:val="superscript"/>
          <w:lang w:val="en-US"/>
        </w:rPr>
        <w:t>10</w:t>
      </w:r>
      <w:r w:rsidRPr="179488DF">
        <w:rPr>
          <w:rFonts w:ascii="Calibri" w:eastAsia="Calibri" w:hAnsi="Calibri" w:cs="Calibri"/>
          <w:lang w:val="en-US"/>
        </w:rPr>
        <w:fldChar w:fldCharType="end"/>
      </w:r>
      <w:r w:rsidR="179488DF" w:rsidRPr="179488DF">
        <w:rPr>
          <w:rFonts w:ascii="Calibri" w:eastAsia="Calibri" w:hAnsi="Calibri" w:cs="Calibri"/>
          <w:lang w:val="en-US"/>
        </w:rPr>
        <w:t xml:space="preserve"> included 38 non-treatment seeking young adults with a heavy drinking pattern, determined by AUDIT-C. The subjects were recruited through a hospital emergency department as well as a college student sample. The groups did not differ significantly in their AUDIT-C scores. </w:t>
      </w:r>
      <w:r w:rsidR="00803939">
        <w:rPr>
          <w:rFonts w:ascii="Calibri" w:eastAsia="Calibri" w:hAnsi="Calibri" w:cs="Calibri"/>
          <w:lang w:val="en-US"/>
        </w:rPr>
        <w:t>In a another study,</w:t>
      </w:r>
      <w:r w:rsidR="179488DF" w:rsidRPr="179488DF">
        <w:rPr>
          <w:rFonts w:ascii="Calibri" w:eastAsia="Calibri" w:hAnsi="Calibri" w:cs="Calibri"/>
          <w:lang w:val="en-US"/>
        </w:rPr>
        <w:t xml:space="preserve"> </w:t>
      </w:r>
      <w:r w:rsidRPr="179488DF">
        <w:rPr>
          <w:rFonts w:ascii="Calibri" w:eastAsia="Calibri" w:hAnsi="Calibri" w:cs="Calibri"/>
          <w:lang w:val="en-US"/>
        </w:rPr>
        <w:fldChar w:fldCharType="begin"/>
      </w:r>
      <w:r w:rsidR="007A71C0">
        <w:rPr>
          <w:rFonts w:ascii="Calibri" w:eastAsia="Calibri" w:hAnsi="Calibri" w:cs="Calibri"/>
          <w:lang w:val="en-US"/>
        </w:rPr>
        <w:instrText xml:space="preserve"> ADDIN EN.CITE &lt;EndNote&gt;&lt;Cite AuthorYear="1"&gt;&lt;Author&gt;Bae&lt;/Author&gt;&lt;Year&gt;2017&lt;/Year&gt;&lt;RecNum&gt;149&lt;/RecNum&gt;&lt;DisplayText&gt;Bae, Ferreira, Suffoletto, Puyana, Kurtz, Chung, Dey &lt;style face="superscript"&gt;17&lt;/style&gt;&lt;/DisplayText&gt;&lt;record&gt;&lt;rec-number&gt;149&lt;/rec-number&gt;&lt;foreign-keys&gt;&lt;key app="EN" db-id="2tzdrzavlvzvsyetd04p5de0fwv2ded5sxwp" timestamp="1555500471" guid="7b915544-44da-44d2-92b5-cdefd9a276d6"&gt;149&lt;/key&gt;&lt;/foreign-keys&gt;&lt;ref-type name="Conference Proceedings"&gt;10&lt;/ref-type&gt;&lt;contributors&gt;&lt;authors&gt;&lt;author&gt;Bae, Sangwon&lt;/author&gt;&lt;author&gt;Ferreira, Denzil&lt;/author&gt;&lt;author&gt;Suffoletto, Brian&lt;/author&gt;&lt;author&gt;Puyana, Juan C&lt;/author&gt;&lt;author&gt;Kurtz, Ryan&lt;/author&gt;&lt;author&gt;Chung, Tammy&lt;/author&gt;&lt;author&gt;Dey, Anind K&lt;/author&gt;&lt;/authors&gt;&lt;/contributors&gt;&lt;titles&gt;&lt;title&gt;Detecting Drinking Episodes in Young Adults Using Smartphone-based Sensors&lt;/title&gt;&lt;secondary-title&gt;Proceedings of the ACM on Interactive, Mobile, Wearable and Ubiquitous Technologies&lt;/secondary-title&gt;&lt;alt-title&gt;Proceedings of the ACM on Interactive, Mobile, Wearable and Ubiquitous Technologies&lt;/alt-title&gt;&lt;/titles&gt;&lt;periodical&gt;&lt;full-title&gt;Proceedings of the ACM on Interactive, Mobile, Wearable and Ubiquitous Technologies&lt;/full-title&gt;&lt;/periodical&gt;&lt;alt-periodical&gt;&lt;full-title&gt;Proceedings of the ACM on Interactive, Mobile, Wearable and Ubiquitous Technologies&lt;/full-title&gt;&lt;/alt-periodical&gt;&lt;number&gt;2&lt;/number&gt;&lt;dates&gt;&lt;year&gt;2017&lt;/year&gt;&lt;/dates&gt;&lt;urls&gt;&lt;/urls&gt;&lt;/record&gt;&lt;/Cite&gt;&lt;/EndNote&gt;</w:instrText>
      </w:r>
      <w:r w:rsidRPr="179488DF">
        <w:rPr>
          <w:rFonts w:ascii="Calibri" w:eastAsia="Calibri" w:hAnsi="Calibri" w:cs="Calibri"/>
          <w:lang w:val="en-US"/>
        </w:rPr>
        <w:fldChar w:fldCharType="separate"/>
      </w:r>
      <w:r w:rsidR="002748EB">
        <w:rPr>
          <w:rFonts w:ascii="Calibri" w:eastAsia="Calibri" w:hAnsi="Calibri" w:cs="Calibri"/>
          <w:noProof/>
          <w:lang w:val="en-US"/>
        </w:rPr>
        <w:t xml:space="preserve">Bae, Ferreira, Suffoletto, Puyana, Kurtz, Chung, Dey </w:t>
      </w:r>
      <w:r w:rsidR="002748EB" w:rsidRPr="002748EB">
        <w:rPr>
          <w:rFonts w:ascii="Calibri" w:eastAsia="Calibri" w:hAnsi="Calibri" w:cs="Calibri"/>
          <w:noProof/>
          <w:vertAlign w:val="superscript"/>
          <w:lang w:val="en-US"/>
        </w:rPr>
        <w:t>17</w:t>
      </w:r>
      <w:r w:rsidRPr="179488DF">
        <w:rPr>
          <w:rFonts w:ascii="Calibri" w:eastAsia="Calibri" w:hAnsi="Calibri" w:cs="Calibri"/>
          <w:lang w:val="en-US"/>
        </w:rPr>
        <w:fldChar w:fldCharType="end"/>
      </w:r>
      <w:r w:rsidR="179488DF" w:rsidRPr="179488DF">
        <w:rPr>
          <w:rFonts w:ascii="Calibri" w:eastAsia="Calibri" w:hAnsi="Calibri" w:cs="Calibri"/>
          <w:lang w:val="en-US"/>
        </w:rPr>
        <w:t xml:space="preserve"> included 30 young adults with past hazardous drinking patterns as defined by the National Institute of Alcohol abuse and Alcoholism. The patients were recruited from an Emergency Department sample, Craigslist, existing participants pool and through flyers. Only patients not actively seeking treatment for substance use disorder were screened for inclusion. All potential subjects were screened using the AUDIT-C. A total of 38 subjects were recruited, 50 % female, and enrolled for the 28-day study.</w:t>
      </w:r>
    </w:p>
    <w:p w14:paraId="6BB1B153" w14:textId="60F081F8" w:rsidR="00003FE4" w:rsidRDefault="00003FE4" w:rsidP="00EB2CFF">
      <w:pPr>
        <w:rPr>
          <w:rFonts w:ascii="Calibri" w:eastAsia="Calibri" w:hAnsi="Calibri" w:cs="Calibri"/>
          <w:lang w:val="en-US"/>
        </w:rPr>
      </w:pPr>
      <w:proofErr w:type="spellStart"/>
      <w:r>
        <w:rPr>
          <w:rFonts w:ascii="Calibri" w:eastAsia="Calibri" w:hAnsi="Calibri" w:cs="Calibri"/>
          <w:lang w:val="en-US"/>
        </w:rPr>
        <w:t>Mariakakis</w:t>
      </w:r>
      <w:proofErr w:type="spellEnd"/>
      <w:r>
        <w:rPr>
          <w:rFonts w:ascii="Calibri" w:eastAsia="Calibri" w:hAnsi="Calibri" w:cs="Calibri"/>
          <w:lang w:val="en-US"/>
        </w:rPr>
        <w:t xml:space="preserve"> </w:t>
      </w:r>
      <w:r>
        <w:rPr>
          <w:rFonts w:ascii="Calibri" w:eastAsia="Calibri" w:hAnsi="Calibri" w:cs="Calibri"/>
          <w:lang w:val="en-US"/>
        </w:rPr>
        <w:fldChar w:fldCharType="begin"/>
      </w:r>
      <w:r w:rsidR="002748EB">
        <w:rPr>
          <w:rFonts w:ascii="Calibri" w:eastAsia="Calibri" w:hAnsi="Calibri" w:cs="Calibri"/>
          <w:lang w:val="en-US"/>
        </w:rPr>
        <w:instrText xml:space="preserve"> ADDIN EN.CITE &lt;EndNote&gt;&lt;Cite&gt;&lt;Author&gt;Mariakakis&lt;/Author&gt;&lt;Year&gt;2018&lt;/Year&gt;&lt;RecNum&gt;153&lt;/RecNum&gt;&lt;DisplayText&gt;&lt;style face="superscript"&gt;18&lt;/style&gt;&lt;/DisplayText&gt;&lt;record&gt;&lt;rec-number&gt;153&lt;/rec-number&gt;&lt;foreign-keys&gt;&lt;key app="EN" db-id="2tzdrzavlvzvsyetd04p5de0fwv2ded5sxwp" timestamp="1558693744" guid="734b1fd8-9c43-4cd1-925a-55a7070be095"&gt;153&lt;/key&gt;&lt;/foreign-keys&gt;&lt;ref-type name="Conference Proceedings"&gt;10&lt;/ref-type&gt;&lt;contributors&gt;&lt;authors&gt;&lt;author&gt;Mariakakis, Alex&lt;/author&gt;&lt;author&gt;Parsi, Sayna&lt;/author&gt;&lt;author&gt;Patel, Shwetak N&lt;/author&gt;&lt;author&gt;Wobbrock, Jacob O&lt;/author&gt;&lt;/authors&gt;&lt;/contributors&gt;&lt;titles&gt;&lt;title&gt;Drunk User Interfaces: Determining Blood Alcohol Level through Everyday Smartphone Tasks&lt;/title&gt;&lt;secondary-title&gt;Proceedings of the 2018 CHI Conference on Human Factors in Computing Systems&lt;/secondary-title&gt;&lt;/titles&gt;&lt;pages&gt;234&lt;/pages&gt;&lt;dates&gt;&lt;year&gt;2018&lt;/year&gt;&lt;/dates&gt;&lt;publisher&gt;ACM&lt;/publisher&gt;&lt;isbn&gt;1450356206&lt;/isbn&gt;&lt;urls&gt;&lt;/urls&gt;&lt;/record&gt;&lt;/Cite&gt;&lt;/EndNote&gt;</w:instrText>
      </w:r>
      <w:r>
        <w:rPr>
          <w:rFonts w:ascii="Calibri" w:eastAsia="Calibri" w:hAnsi="Calibri" w:cs="Calibri"/>
          <w:lang w:val="en-US"/>
        </w:rPr>
        <w:fldChar w:fldCharType="separate"/>
      </w:r>
      <w:r w:rsidR="002748EB" w:rsidRPr="002748EB">
        <w:rPr>
          <w:rFonts w:ascii="Calibri" w:eastAsia="Calibri" w:hAnsi="Calibri" w:cs="Calibri"/>
          <w:noProof/>
          <w:vertAlign w:val="superscript"/>
          <w:lang w:val="en-US"/>
        </w:rPr>
        <w:t>18</w:t>
      </w:r>
      <w:r>
        <w:rPr>
          <w:rFonts w:ascii="Calibri" w:eastAsia="Calibri" w:hAnsi="Calibri" w:cs="Calibri"/>
          <w:lang w:val="en-US"/>
        </w:rPr>
        <w:fldChar w:fldCharType="end"/>
      </w:r>
      <w:r>
        <w:rPr>
          <w:rFonts w:ascii="Calibri" w:eastAsia="Calibri" w:hAnsi="Calibri" w:cs="Calibri"/>
          <w:lang w:val="en-US"/>
        </w:rPr>
        <w:t xml:space="preserve"> enrolled 14 young adults for their 1 week long study, the inclusion procedure is however not clearly described, except a statement that more participants were eager to join, but not able due to the burden of the study time, alcohol and </w:t>
      </w:r>
      <w:proofErr w:type="spellStart"/>
      <w:r>
        <w:rPr>
          <w:rFonts w:ascii="Calibri" w:eastAsia="Calibri" w:hAnsi="Calibri" w:cs="Calibri"/>
          <w:lang w:val="en-US"/>
        </w:rPr>
        <w:t>pregnany</w:t>
      </w:r>
      <w:proofErr w:type="spellEnd"/>
      <w:r>
        <w:rPr>
          <w:rFonts w:ascii="Calibri" w:eastAsia="Calibri" w:hAnsi="Calibri" w:cs="Calibri"/>
          <w:lang w:val="en-US"/>
        </w:rPr>
        <w:t xml:space="preserve"> testing.</w:t>
      </w:r>
    </w:p>
    <w:p w14:paraId="02599D8F" w14:textId="6545EE1D" w:rsidR="179488DF" w:rsidRDefault="179488DF" w:rsidP="179488DF">
      <w:pPr>
        <w:rPr>
          <w:rFonts w:ascii="Calibri" w:eastAsia="Calibri" w:hAnsi="Calibri" w:cs="Calibri"/>
          <w:lang w:val="en-US"/>
        </w:rPr>
      </w:pPr>
      <w:r w:rsidRPr="179488DF">
        <w:rPr>
          <w:rFonts w:ascii="Calibri" w:eastAsia="Calibri" w:hAnsi="Calibri" w:cs="Calibri"/>
          <w:lang w:val="en-US"/>
        </w:rPr>
        <w:t xml:space="preserve">In two studies using the same sample, </w:t>
      </w:r>
      <w:r w:rsidRPr="179488DF">
        <w:rPr>
          <w:rFonts w:ascii="Calibri" w:eastAsia="Calibri" w:hAnsi="Calibri" w:cs="Calibri"/>
          <w:lang w:val="en-US"/>
        </w:rPr>
        <w:fldChar w:fldCharType="begin"/>
      </w:r>
      <w:r w:rsidR="00620634">
        <w:rPr>
          <w:rFonts w:ascii="Calibri" w:eastAsia="Calibri" w:hAnsi="Calibri" w:cs="Calibri"/>
          <w:lang w:val="en-US"/>
        </w:rPr>
        <w:instrText xml:space="preserve"> ADDIN EN.CITE &lt;EndNote&gt;&lt;Cite ExcludeAuth="1"&gt;&lt;Author&gt;Suffoletto&lt;/Author&gt;&lt;Year&gt;2018&lt;/Year&gt;&lt;RecNum&gt;151&lt;/RecNum&gt;&lt;DisplayText&gt;&lt;style face="superscript"&gt;19, 20&lt;/style&gt;&lt;/DisplayText&gt;&lt;record&gt;&lt;rec-number&gt;151&lt;/rec-number&gt;&lt;foreign-keys&gt;&lt;key app="EN" db-id="2tzdrzavlvzvsyetd04p5de0fwv2ded5sxwp" timestamp="1558693593" guid="317dd132-0326-4cf1-9084-388d36bc55b0"&gt;151&lt;/key&gt;&lt;/foreign-keys&gt;&lt;ref-type name="Journal Article"&gt;17&lt;/ref-type&gt;&lt;contributors&gt;&lt;authors&gt;&lt;author&gt;Suffoletto, Brian&lt;/author&gt;&lt;author&gt;Gharani, Pedram&lt;/author&gt;&lt;author&gt;Chung, Tammy&lt;/author&gt;&lt;author&gt;Karimi, Hassan&lt;/author&gt;&lt;/authors&gt;&lt;/contributors&gt;&lt;titles&gt;&lt;title&gt;Using phone sensors and an artificial neural network to detect gait changes during drinking episodes in the natural environment&lt;/title&gt;&lt;secondary-title&gt;Gait &amp;amp; posture&lt;/secondary-title&gt;&lt;alt-title&gt;Gait Posture&lt;/alt-title&gt;&lt;/titles&gt;&lt;periodical&gt;&lt;full-title&gt;Gait &amp;amp; posture&lt;/full-title&gt;&lt;/periodical&gt;&lt;pages&gt;116-121&lt;/pages&gt;&lt;volume&gt;60&lt;/volume&gt;&lt;dates&gt;&lt;year&gt;2018&lt;/year&gt;&lt;/dates&gt;&lt;isbn&gt;0966-6362&lt;/isbn&gt;&lt;urls&gt;&lt;/urls&gt;&lt;/record&gt;&lt;/Cite&gt;&lt;Cite&gt;&lt;Author&gt;Gharani&lt;/Author&gt;&lt;Year&gt;2017&lt;/Year&gt;&lt;RecNum&gt;150&lt;/RecNum&gt;&lt;record&gt;&lt;rec-number&gt;150&lt;/rec-number&gt;&lt;foreign-keys&gt;&lt;key app="EN" db-id="2tzdrzavlvzvsyetd04p5de0fwv2ded5sxwp" timestamp="1558693546" guid="c23e76df-f44e-4c07-97f0-fa0e109875af"&gt;150&lt;/key&gt;&lt;/foreign-keys&gt;&lt;ref-type name="Journal Article"&gt;17&lt;/ref-type&gt;&lt;contributors&gt;&lt;authors&gt;&lt;author&gt;Gharani, Pedram&lt;/author&gt;&lt;author&gt;Suffoletto, Brian&lt;/author&gt;&lt;author&gt;Chung, Tammy&lt;/author&gt;&lt;author&gt;Karimi, Hassan&lt;/author&gt;&lt;/authors&gt;&lt;/contributors&gt;&lt;titles&gt;&lt;title&gt;An artificial neural network for movement pattern analysis to estimate blood alcohol content level&lt;/title&gt;&lt;secondary-title&gt;Sensors&lt;/secondary-title&gt;&lt;alt-title&gt;Sensors&lt;/alt-title&gt;&lt;/titles&gt;&lt;periodical&gt;&lt;full-title&gt;Sensors&lt;/full-title&gt;&lt;/periodical&gt;&lt;alt-periodical&gt;&lt;full-title&gt;Sensors&lt;/full-title&gt;&lt;/alt-periodical&gt;&lt;pages&gt;2897&lt;/pages&gt;&lt;volume&gt;17&lt;/volume&gt;&lt;number&gt;12&lt;/number&gt;&lt;dates&gt;&lt;year&gt;2017&lt;/year&gt;&lt;/dates&gt;&lt;urls&gt;&lt;/urls&gt;&lt;/record&gt;&lt;/Cite&gt;&lt;/EndNote&gt;</w:instrText>
      </w:r>
      <w:r w:rsidRPr="179488DF">
        <w:rPr>
          <w:rFonts w:ascii="Calibri" w:eastAsia="Calibri" w:hAnsi="Calibri" w:cs="Calibri"/>
          <w:lang w:val="en-US"/>
        </w:rPr>
        <w:fldChar w:fldCharType="separate"/>
      </w:r>
      <w:r w:rsidR="002748EB" w:rsidRPr="002748EB">
        <w:rPr>
          <w:rFonts w:ascii="Calibri" w:eastAsia="Calibri" w:hAnsi="Calibri" w:cs="Calibri"/>
          <w:noProof/>
          <w:vertAlign w:val="superscript"/>
          <w:lang w:val="en-US"/>
        </w:rPr>
        <w:t>19, 20</w:t>
      </w:r>
      <w:r w:rsidRPr="179488DF">
        <w:rPr>
          <w:rFonts w:ascii="Calibri" w:eastAsia="Calibri" w:hAnsi="Calibri" w:cs="Calibri"/>
          <w:lang w:val="en-US"/>
        </w:rPr>
        <w:fldChar w:fldCharType="end"/>
      </w:r>
      <w:r w:rsidR="00803939">
        <w:rPr>
          <w:rFonts w:ascii="Calibri" w:eastAsia="Calibri" w:hAnsi="Calibri" w:cs="Calibri"/>
          <w:lang w:val="en-US"/>
        </w:rPr>
        <w:t xml:space="preserve"> </w:t>
      </w:r>
      <w:r w:rsidRPr="179488DF">
        <w:rPr>
          <w:rFonts w:ascii="Calibri" w:eastAsia="Calibri" w:hAnsi="Calibri" w:cs="Calibri"/>
          <w:lang w:val="en-US"/>
        </w:rPr>
        <w:t xml:space="preserve"> </w:t>
      </w:r>
      <w:r w:rsidR="00803939">
        <w:rPr>
          <w:rFonts w:ascii="Calibri" w:eastAsia="Calibri" w:hAnsi="Calibri" w:cs="Calibri"/>
          <w:lang w:val="en-US"/>
        </w:rPr>
        <w:t xml:space="preserve">the authors </w:t>
      </w:r>
      <w:r w:rsidRPr="179488DF">
        <w:rPr>
          <w:rFonts w:ascii="Calibri" w:eastAsia="Calibri" w:hAnsi="Calibri" w:cs="Calibri"/>
          <w:lang w:val="en-US"/>
        </w:rPr>
        <w:t>set out to determine Blood Alcohol Level (BAL) based on the gait features of users. The sample consisted of 10 young adults with a heavy drinking pa</w:t>
      </w:r>
      <w:r w:rsidR="00EB5DBC">
        <w:rPr>
          <w:rFonts w:ascii="Calibri" w:eastAsia="Calibri" w:hAnsi="Calibri" w:cs="Calibri"/>
          <w:lang w:val="en-US"/>
        </w:rPr>
        <w:t xml:space="preserve">ttern, determined by AUDIT-C, </w:t>
      </w:r>
      <w:r w:rsidRPr="179488DF">
        <w:rPr>
          <w:rFonts w:ascii="Calibri" w:eastAsia="Calibri" w:hAnsi="Calibri" w:cs="Calibri"/>
          <w:lang w:val="en-US"/>
        </w:rPr>
        <w:t>that were seen in an urban hospital Emergency department. The subjects were required to have a drinking pattern characterized by drinking primarily on weekends</w:t>
      </w:r>
      <w:r w:rsidR="00EB5DBC">
        <w:rPr>
          <w:rFonts w:ascii="Calibri" w:eastAsia="Calibri" w:hAnsi="Calibri" w:cs="Calibri"/>
          <w:lang w:val="en-US"/>
        </w:rPr>
        <w:t xml:space="preserve">. </w:t>
      </w:r>
      <w:r w:rsidRPr="179488DF">
        <w:rPr>
          <w:rFonts w:ascii="Calibri" w:eastAsia="Calibri" w:hAnsi="Calibri" w:cs="Calibri"/>
          <w:lang w:val="en-US"/>
        </w:rPr>
        <w:t xml:space="preserve">Subjects reporting conditions significantly impairment of memory or gait were excluded. </w:t>
      </w:r>
    </w:p>
    <w:p w14:paraId="23A1C628" w14:textId="6E136978" w:rsidR="179488DF" w:rsidRDefault="179488DF" w:rsidP="179488DF">
      <w:pPr>
        <w:rPr>
          <w:rFonts w:ascii="Calibri" w:eastAsia="Calibri" w:hAnsi="Calibri" w:cs="Calibri"/>
          <w:lang w:val="en-US"/>
        </w:rPr>
      </w:pPr>
      <w:r w:rsidRPr="179488DF">
        <w:rPr>
          <w:rFonts w:ascii="Calibri" w:eastAsia="Calibri" w:hAnsi="Calibri" w:cs="Calibri"/>
          <w:lang w:val="en-US"/>
        </w:rPr>
        <w:fldChar w:fldCharType="begin"/>
      </w:r>
      <w:r w:rsidR="002748EB">
        <w:rPr>
          <w:rFonts w:ascii="Calibri" w:eastAsia="Calibri" w:hAnsi="Calibri" w:cs="Calibri"/>
          <w:lang w:val="en-US"/>
        </w:rPr>
        <w:instrText xml:space="preserve"> ADDIN EN.CITE &lt;EndNote&gt;&lt;Cite AuthorYear="1"&gt;&lt;Author&gt;Arnold&lt;/Author&gt;&lt;Year&gt;2015&lt;/Year&gt;&lt;RecNum&gt;154&lt;/RecNum&gt;&lt;DisplayText&gt;Arnold, LaRose, Agu &lt;style face="superscript"&gt;21&lt;/style&gt;&lt;/DisplayText&gt;&lt;record&gt;&lt;rec-number&gt;154&lt;/rec-number&gt;&lt;foreign-keys&gt;&lt;key app="EN" db-id="2tzdrzavlvzvsyetd04p5de0fwv2ded5sxwp" timestamp="1558901853" guid="8d0ce167-6a8d-4feb-9d66-c665c414c243"&gt;154&lt;/key&gt;&lt;/foreign-keys&gt;&lt;ref-type name="Conference Proceedings"&gt;10&lt;/ref-type&gt;&lt;contributors&gt;&lt;authors&gt;&lt;author&gt;Arnold, Zachary&lt;/author&gt;&lt;author&gt;LaRose, Danielle&lt;/author&gt;&lt;author&gt;Agu, Emmanuel&lt;/author&gt;&lt;/authors&gt;&lt;/contributors&gt;&lt;titles&gt;&lt;title&gt;Smartphone inference of alcohol consumption levels from gait&lt;/title&gt;&lt;secondary-title&gt;2015 International Conference on Healthcare Informatics&lt;/secondary-title&gt;&lt;/titles&gt;&lt;pages&gt;417-426&lt;/pages&gt;&lt;dates&gt;&lt;year&gt;2015&lt;/year&gt;&lt;/dates&gt;&lt;publisher&gt;IEEE&lt;/publisher&gt;&lt;isbn&gt;146739548X&lt;/isbn&gt;&lt;urls&gt;&lt;/urls&gt;&lt;/record&gt;&lt;/Cite&gt;&lt;/EndNote&gt;</w:instrText>
      </w:r>
      <w:r w:rsidRPr="179488DF">
        <w:rPr>
          <w:rFonts w:ascii="Calibri" w:eastAsia="Calibri" w:hAnsi="Calibri" w:cs="Calibri"/>
          <w:lang w:val="en-US"/>
        </w:rPr>
        <w:fldChar w:fldCharType="separate"/>
      </w:r>
      <w:r w:rsidR="002748EB">
        <w:rPr>
          <w:rFonts w:ascii="Calibri" w:eastAsia="Calibri" w:hAnsi="Calibri" w:cs="Calibri"/>
          <w:noProof/>
          <w:lang w:val="en-US"/>
        </w:rPr>
        <w:t xml:space="preserve">Arnold, LaRose, Agu </w:t>
      </w:r>
      <w:r w:rsidR="002748EB" w:rsidRPr="002748EB">
        <w:rPr>
          <w:rFonts w:ascii="Calibri" w:eastAsia="Calibri" w:hAnsi="Calibri" w:cs="Calibri"/>
          <w:noProof/>
          <w:vertAlign w:val="superscript"/>
          <w:lang w:val="en-US"/>
        </w:rPr>
        <w:t>21</w:t>
      </w:r>
      <w:r w:rsidRPr="179488DF">
        <w:rPr>
          <w:rFonts w:ascii="Calibri" w:eastAsia="Calibri" w:hAnsi="Calibri" w:cs="Calibri"/>
          <w:lang w:val="en-US"/>
        </w:rPr>
        <w:fldChar w:fldCharType="end"/>
      </w:r>
      <w:r w:rsidRPr="179488DF">
        <w:rPr>
          <w:rFonts w:ascii="Calibri" w:eastAsia="Calibri" w:hAnsi="Calibri" w:cs="Calibri"/>
          <w:lang w:val="en-US"/>
        </w:rPr>
        <w:t xml:space="preserve"> included six young adults with an AUDIT score equal or above 8 recruited by an e-mail list to faculty and students and their friends and families. </w:t>
      </w:r>
    </w:p>
    <w:p w14:paraId="323CD042" w14:textId="77777777" w:rsidR="00D12E59" w:rsidRDefault="003C2321" w:rsidP="002A41C8">
      <w:pPr>
        <w:pStyle w:val="Heading2"/>
        <w:rPr>
          <w:rFonts w:eastAsia="Calibri"/>
          <w:lang w:val="en-US"/>
        </w:rPr>
      </w:pPr>
      <w:r>
        <w:rPr>
          <w:rFonts w:eastAsia="Calibri"/>
          <w:lang w:val="en-US"/>
        </w:rPr>
        <w:t>Technologies and techniques used</w:t>
      </w:r>
    </w:p>
    <w:p w14:paraId="4D46EA5A" w14:textId="7710F5C9" w:rsidR="006B0E94" w:rsidRDefault="006B0E94" w:rsidP="179488DF">
      <w:pPr>
        <w:rPr>
          <w:lang w:val="en-US"/>
        </w:rPr>
      </w:pPr>
      <w:r w:rsidRPr="179488DF">
        <w:rPr>
          <w:lang w:val="en-US"/>
        </w:rPr>
        <w:fldChar w:fldCharType="begin"/>
      </w:r>
      <w:r w:rsidR="00620634">
        <w:rPr>
          <w:lang w:val="en-US"/>
        </w:rPr>
        <w:instrText xml:space="preserve"> ADDIN EN.CITE &lt;EndNote&gt;&lt;Cite AuthorYear="1"&gt;&lt;Author&gt;Bae&lt;/Author&gt;&lt;Year&gt;2018&lt;/Year&gt;&lt;RecNum&gt;5&lt;/RecNum&gt;&lt;DisplayText&gt;Bae, Chung, Ferreira, Dey, Suffoletto &lt;style face="superscript"&gt;10&lt;/style&gt;&lt;/DisplayText&gt;&lt;record&gt;&lt;rec-number&gt;5&lt;/rec-number&gt;&lt;foreign-keys&gt;&lt;key app="EN" db-id="2tzdrzavlvzvsyetd04p5de0fwv2ded5sxwp" timestamp="1551443184" guid="be30fe1f-afd0-4a16-af64-2a5f110b0019"&gt;5&lt;/key&gt;&lt;/foreign-keys&gt;&lt;ref-type name="Journal Article"&gt;17&lt;/ref-type&gt;&lt;contributors&gt;&lt;authors&gt;&lt;author&gt;Bae, Sangwon&lt;/author&gt;&lt;author&gt;Chung, Tammy&lt;/author&gt;&lt;author&gt;Ferreira, Denzil&lt;/author&gt;&lt;author&gt;Dey, Anind K&lt;/author&gt;&lt;author&gt;Suffoletto, Brian %J Addictive behaviors&lt;/author&gt;&lt;/authors&gt;&lt;/contributors&gt;&lt;titles&gt;&lt;title&gt;Mobile phone sensors and supervised machine learning to identify alcohol use events in young adults: Implications for just-in-time adaptive interventions&lt;/title&gt;&lt;secondary-title&gt;Addict Behav&lt;/secondary-title&gt;&lt;alt-title&gt;Addict Behav&lt;/alt-title&gt;&lt;/titles&gt;&lt;periodical&gt;&lt;full-title&gt;Addict Behav&lt;/full-title&gt;&lt;/periodical&gt;&lt;alt-periodical&gt;&lt;full-title&gt;Addict Behav&lt;/full-title&gt;&lt;/alt-periodical&gt;&lt;pages&gt;42-47&lt;/pages&gt;&lt;volume&gt;83&lt;/volume&gt;&lt;dates&gt;&lt;year&gt;2018&lt;/year&gt;&lt;/dates&gt;&lt;isbn&gt;0306-4603&lt;/isbn&gt;&lt;urls&gt;&lt;related-urls&gt;&lt;url&gt;https://ac.els-cdn.com/S030646031730446X/1-s2.0-S030646031730446X-main.pdf?_tid=8047090a-715a-4377-b5a1-9dc2ea3c0643&amp;amp;acdnat=1551443370_63bba9d33076e6b75ec913c8deec4299&lt;/url&gt;&lt;/related-urls&gt;&lt;/urls&gt;&lt;/record&gt;&lt;/Cite&gt;&lt;/EndNote&gt;</w:instrText>
      </w:r>
      <w:r w:rsidRPr="179488DF">
        <w:rPr>
          <w:lang w:val="en-US"/>
        </w:rPr>
        <w:fldChar w:fldCharType="separate"/>
      </w:r>
      <w:r w:rsidR="002748EB">
        <w:rPr>
          <w:noProof/>
          <w:lang w:val="en-US"/>
        </w:rPr>
        <w:t xml:space="preserve">Bae, Chung, Ferreira, Dey, Suffoletto </w:t>
      </w:r>
      <w:r w:rsidR="002748EB" w:rsidRPr="002748EB">
        <w:rPr>
          <w:noProof/>
          <w:vertAlign w:val="superscript"/>
          <w:lang w:val="en-US"/>
        </w:rPr>
        <w:t>10</w:t>
      </w:r>
      <w:r w:rsidRPr="179488DF">
        <w:rPr>
          <w:lang w:val="en-US"/>
        </w:rPr>
        <w:fldChar w:fldCharType="end"/>
      </w:r>
      <w:r w:rsidR="179488DF" w:rsidRPr="179488DF">
        <w:rPr>
          <w:lang w:val="en-US"/>
        </w:rPr>
        <w:t xml:space="preserve"> </w:t>
      </w:r>
      <w:r w:rsidR="00803939">
        <w:rPr>
          <w:lang w:val="en-US"/>
        </w:rPr>
        <w:t xml:space="preserve">assessed </w:t>
      </w:r>
      <w:r w:rsidR="179488DF" w:rsidRPr="179488DF">
        <w:rPr>
          <w:lang w:val="en-US"/>
        </w:rPr>
        <w:t xml:space="preserve">alcohol </w:t>
      </w:r>
      <w:r w:rsidR="00803939">
        <w:rPr>
          <w:lang w:val="en-US"/>
        </w:rPr>
        <w:t>intake</w:t>
      </w:r>
      <w:r w:rsidR="179488DF" w:rsidRPr="179488DF">
        <w:rPr>
          <w:lang w:val="en-US"/>
        </w:rPr>
        <w:t xml:space="preserve"> using EMA in the form of a daily question</w:t>
      </w:r>
      <w:r w:rsidR="00A120D7">
        <w:rPr>
          <w:lang w:val="en-US"/>
        </w:rPr>
        <w:t>,</w:t>
      </w:r>
      <w:r w:rsidR="179488DF" w:rsidRPr="179488DF">
        <w:rPr>
          <w:lang w:val="en-US"/>
        </w:rPr>
        <w:t xml:space="preserve"> i</w:t>
      </w:r>
      <w:r w:rsidR="179488DF" w:rsidRPr="179488DF">
        <w:rPr>
          <w:rFonts w:ascii="Calibri" w:eastAsia="Calibri" w:hAnsi="Calibri" w:cs="Calibri"/>
          <w:lang w:val="en-US"/>
        </w:rPr>
        <w:t xml:space="preserve">f </w:t>
      </w:r>
      <w:r w:rsidR="00A120D7">
        <w:rPr>
          <w:rFonts w:ascii="Calibri" w:eastAsia="Calibri" w:hAnsi="Calibri" w:cs="Calibri"/>
          <w:lang w:val="en-US"/>
        </w:rPr>
        <w:t xml:space="preserve">the participant </w:t>
      </w:r>
      <w:r w:rsidR="179488DF" w:rsidRPr="179488DF">
        <w:rPr>
          <w:rFonts w:ascii="Calibri" w:eastAsia="Calibri" w:hAnsi="Calibri" w:cs="Calibri"/>
          <w:lang w:val="en-US"/>
        </w:rPr>
        <w:t>confirmed</w:t>
      </w:r>
      <w:r w:rsidR="00A120D7">
        <w:rPr>
          <w:rFonts w:ascii="Calibri" w:eastAsia="Calibri" w:hAnsi="Calibri" w:cs="Calibri"/>
          <w:lang w:val="en-US"/>
        </w:rPr>
        <w:t xml:space="preserve"> intake of alcohol</w:t>
      </w:r>
      <w:r w:rsidR="179488DF" w:rsidRPr="179488DF">
        <w:rPr>
          <w:rFonts w:ascii="Calibri" w:eastAsia="Calibri" w:hAnsi="Calibri" w:cs="Calibri"/>
          <w:lang w:val="en-US"/>
        </w:rPr>
        <w:t>, they got three follow up questions to assess when they started and stopped drinking and how many standard units they drank.</w:t>
      </w:r>
      <w:r w:rsidR="179488DF" w:rsidRPr="179488DF">
        <w:rPr>
          <w:lang w:val="en-US"/>
        </w:rPr>
        <w:t xml:space="preserve"> The study used the AWARE mobile sensing app framework and employed a total of 56 sensor features related to time, movement patterns, communication, and psychomotor impairment. </w:t>
      </w:r>
      <w:r w:rsidRPr="179488DF">
        <w:rPr>
          <w:lang w:val="en-US"/>
        </w:rPr>
        <w:fldChar w:fldCharType="begin"/>
      </w:r>
      <w:r w:rsidR="007A71C0">
        <w:rPr>
          <w:lang w:val="en-US"/>
        </w:rPr>
        <w:instrText xml:space="preserve"> ADDIN EN.CITE &lt;EndNote&gt;&lt;Cite AuthorYear="1"&gt;&lt;Author&gt;Bae&lt;/Author&gt;&lt;Year&gt;2017&lt;/Year&gt;&lt;RecNum&gt;149&lt;/RecNum&gt;&lt;DisplayText&gt;Bae, Ferreira, Suffoletto, Puyana, Kurtz, Chung, Dey &lt;style face="superscript"&gt;17&lt;/style&gt;&lt;/DisplayText&gt;&lt;record&gt;&lt;rec-number&gt;149&lt;/rec-number&gt;&lt;foreign-keys&gt;&lt;key app="EN" db-id="2tzdrzavlvzvsyetd04p5de0fwv2ded5sxwp" timestamp="1555500471" guid="7b915544-44da-44d2-92b5-cdefd9a276d6"&gt;149&lt;/key&gt;&lt;/foreign-keys&gt;&lt;ref-type name="Conference Proceedings"&gt;10&lt;/ref-type&gt;&lt;contributors&gt;&lt;authors&gt;&lt;author&gt;Bae, Sangwon&lt;/author&gt;&lt;author&gt;Ferreira, Denzil&lt;/author&gt;&lt;author&gt;Suffoletto, Brian&lt;/author&gt;&lt;author&gt;Puyana, Juan C&lt;/author&gt;&lt;author&gt;Kurtz, Ryan&lt;/author&gt;&lt;author&gt;Chung, Tammy&lt;/author&gt;&lt;author&gt;Dey, Anind K&lt;/author&gt;&lt;/authors&gt;&lt;/contributors&gt;&lt;titles&gt;&lt;title&gt;Detecting Drinking Episodes in Young Adults Using Smartphone-based Sensors&lt;/title&gt;&lt;secondary-title&gt;Proceedings of the ACM on Interactive, Mobile, Wearable and Ubiquitous Technologies&lt;/secondary-title&gt;&lt;alt-title&gt;Proceedings of the ACM on Interactive, Mobile, Wearable and Ubiquitous Technologies&lt;/alt-title&gt;&lt;/titles&gt;&lt;periodical&gt;&lt;full-title&gt;Proceedings of the ACM on Interactive, Mobile, Wearable and Ubiquitous Technologies&lt;/full-title&gt;&lt;/periodical&gt;&lt;alt-periodical&gt;&lt;full-title&gt;Proceedings of the ACM on Interactive, Mobile, Wearable and Ubiquitous Technologies&lt;/full-title&gt;&lt;/alt-periodical&gt;&lt;number&gt;2&lt;/number&gt;&lt;dates&gt;&lt;year&gt;2017&lt;/year&gt;&lt;/dates&gt;&lt;urls&gt;&lt;/urls&gt;&lt;/record&gt;&lt;/Cite&gt;&lt;/EndNote&gt;</w:instrText>
      </w:r>
      <w:r w:rsidRPr="179488DF">
        <w:rPr>
          <w:lang w:val="en-US"/>
        </w:rPr>
        <w:fldChar w:fldCharType="separate"/>
      </w:r>
      <w:r w:rsidR="002748EB">
        <w:rPr>
          <w:noProof/>
          <w:lang w:val="en-US"/>
        </w:rPr>
        <w:t xml:space="preserve">Bae, Ferreira, Suffoletto, Puyana, Kurtz, Chung, Dey </w:t>
      </w:r>
      <w:r w:rsidR="002748EB" w:rsidRPr="002748EB">
        <w:rPr>
          <w:noProof/>
          <w:vertAlign w:val="superscript"/>
          <w:lang w:val="en-US"/>
        </w:rPr>
        <w:t>17</w:t>
      </w:r>
      <w:r w:rsidRPr="179488DF">
        <w:rPr>
          <w:lang w:val="en-US"/>
        </w:rPr>
        <w:fldChar w:fldCharType="end"/>
      </w:r>
      <w:r w:rsidR="179488DF" w:rsidRPr="179488DF">
        <w:rPr>
          <w:lang w:val="en-US"/>
        </w:rPr>
        <w:t xml:space="preserve"> also used the AWARE app and collected data from 14 different sensors using a total of 56 features. Also, the subjects were prompted to answer whether they consumed alcohol on the day before and the timing of this. </w:t>
      </w:r>
    </w:p>
    <w:p w14:paraId="4785931B" w14:textId="5E568353" w:rsidR="006B0E94" w:rsidRDefault="179488DF" w:rsidP="03910EBA">
      <w:pPr>
        <w:rPr>
          <w:lang w:val="en-US"/>
        </w:rPr>
      </w:pPr>
      <w:r w:rsidRPr="00572A58">
        <w:rPr>
          <w:lang w:val="en-US"/>
        </w:rPr>
        <w:t xml:space="preserve">In </w:t>
      </w:r>
      <w:r w:rsidR="006B0E94" w:rsidRPr="179488DF">
        <w:rPr>
          <w:lang w:val="en-US"/>
        </w:rPr>
        <w:fldChar w:fldCharType="begin"/>
      </w:r>
      <w:r w:rsidR="002748EB">
        <w:rPr>
          <w:lang w:val="en-US"/>
        </w:rPr>
        <w:instrText xml:space="preserve"> ADDIN EN.CITE &lt;EndNote&gt;&lt;Cite AuthorYear="1"&gt;&lt;Author&gt;Mariakakis&lt;/Author&gt;&lt;Year&gt;2018&lt;/Year&gt;&lt;RecNum&gt;153&lt;/RecNum&gt;&lt;DisplayText&gt;Mariakakis, Parsi, Patel, Wobbrock &lt;style face="superscript"&gt;18&lt;/style&gt;&lt;/DisplayText&gt;&lt;record&gt;&lt;rec-number&gt;153&lt;/rec-number&gt;&lt;foreign-keys&gt;&lt;key app="EN" db-id="2tzdrzavlvzvsyetd04p5de0fwv2ded5sxwp" timestamp="1558693744" guid="734b1fd8-9c43-4cd1-925a-55a7070be095"&gt;153&lt;/key&gt;&lt;/foreign-keys&gt;&lt;ref-type name="Conference Proceedings"&gt;10&lt;/ref-type&gt;&lt;contributors&gt;&lt;authors&gt;&lt;author&gt;Mariakakis, Alex&lt;/author&gt;&lt;author&gt;Parsi, Sayna&lt;/author&gt;&lt;author&gt;Patel, Shwetak N&lt;/author&gt;&lt;author&gt;Wobbrock, Jacob O&lt;/author&gt;&lt;/authors&gt;&lt;/contributors&gt;&lt;titles&gt;&lt;title&gt;Drunk User Interfaces: Determining Blood Alcohol Level through Everyday Smartphone Tasks&lt;/title&gt;&lt;secondary-title&gt;Proceedings of the 2018 CHI Conference on Human Factors in Computing Systems&lt;/secondary-title&gt;&lt;/titles&gt;&lt;pages&gt;234&lt;/pages&gt;&lt;dates&gt;&lt;year&gt;2018&lt;/year&gt;&lt;/dates&gt;&lt;publisher&gt;ACM&lt;/publisher&gt;&lt;isbn&gt;1450356206&lt;/isbn&gt;&lt;urls&gt;&lt;/urls&gt;&lt;/record&gt;&lt;/Cite&gt;&lt;/EndNote&gt;</w:instrText>
      </w:r>
      <w:r w:rsidR="006B0E94" w:rsidRPr="179488DF">
        <w:rPr>
          <w:lang w:val="en-US"/>
        </w:rPr>
        <w:fldChar w:fldCharType="separate"/>
      </w:r>
      <w:r w:rsidR="002748EB">
        <w:rPr>
          <w:noProof/>
          <w:lang w:val="en-US"/>
        </w:rPr>
        <w:t xml:space="preserve">Mariakakis, Parsi, Patel, Wobbrock </w:t>
      </w:r>
      <w:r w:rsidR="002748EB" w:rsidRPr="002748EB">
        <w:rPr>
          <w:noProof/>
          <w:vertAlign w:val="superscript"/>
          <w:lang w:val="en-US"/>
        </w:rPr>
        <w:t>18</w:t>
      </w:r>
      <w:r w:rsidR="006B0E94" w:rsidRPr="179488DF">
        <w:rPr>
          <w:lang w:val="en-US"/>
        </w:rPr>
        <w:fldChar w:fldCharType="end"/>
      </w:r>
      <w:r w:rsidRPr="179488DF">
        <w:rPr>
          <w:lang w:val="en-US"/>
        </w:rPr>
        <w:t xml:space="preserve"> the subjects took part in a 1-week experimental study where alcohol was administered to the participants as to achieve a Blood Alcohol Level (BAL) of .08 measured with breathalyzers. Individuals with substance use disorders typically have issues with neurocognitive functioning </w:t>
      </w:r>
      <w:r w:rsidR="00003FE4">
        <w:rPr>
          <w:lang w:val="en-US"/>
        </w:rPr>
        <w:fldChar w:fldCharType="begin">
          <w:fldData xml:space="preserve">PEVuZE5vdGU+PENpdGU+PEF1dGhvcj5Cb3V2YXJkPC9BdXRob3I+PFllYXI+MjAxODwvWWVhcj48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</w:fldData>
        </w:fldChar>
      </w:r>
      <w:r w:rsidR="00620634">
        <w:rPr>
          <w:lang w:val="en-US"/>
        </w:rPr>
        <w:instrText xml:space="preserve"> ADDIN EN.CITE </w:instrText>
      </w:r>
      <w:r w:rsidR="00620634">
        <w:rPr>
          <w:lang w:val="en-US"/>
        </w:rPr>
        <w:fldChar w:fldCharType="begin">
          <w:fldData xml:space="preserve">PEVuZE5vdGU+PENpdGU+PEF1dGhvcj5Cb3V2YXJkPC9BdXRob3I+PFllYXI+MjAxODwvWWVhcj48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</w:fldData>
        </w:fldChar>
      </w:r>
      <w:r w:rsidR="00620634">
        <w:rPr>
          <w:lang w:val="en-US"/>
        </w:rPr>
        <w:instrText xml:space="preserve"> ADDIN EN.CITE.DATA </w:instrText>
      </w:r>
      <w:r w:rsidR="00620634">
        <w:rPr>
          <w:lang w:val="en-US"/>
        </w:rPr>
      </w:r>
      <w:r w:rsidR="00620634">
        <w:rPr>
          <w:lang w:val="en-US"/>
        </w:rPr>
        <w:fldChar w:fldCharType="end"/>
      </w:r>
      <w:r w:rsidR="00003FE4">
        <w:rPr>
          <w:lang w:val="en-US"/>
        </w:rPr>
      </w:r>
      <w:r w:rsidR="00003FE4">
        <w:rPr>
          <w:lang w:val="en-US"/>
        </w:rPr>
        <w:fldChar w:fldCharType="separate"/>
      </w:r>
      <w:r w:rsidR="002748EB" w:rsidRPr="002748EB">
        <w:rPr>
          <w:noProof/>
          <w:vertAlign w:val="superscript"/>
          <w:lang w:val="en-US"/>
        </w:rPr>
        <w:t>22, 23</w:t>
      </w:r>
      <w:r w:rsidR="00003FE4">
        <w:rPr>
          <w:lang w:val="en-US"/>
        </w:rPr>
        <w:fldChar w:fldCharType="end"/>
      </w:r>
      <w:r w:rsidR="00003FE4">
        <w:rPr>
          <w:lang w:val="en-US"/>
        </w:rPr>
        <w:t xml:space="preserve"> </w:t>
      </w:r>
      <w:r w:rsidRPr="179488DF">
        <w:rPr>
          <w:lang w:val="en-US"/>
        </w:rPr>
        <w:t xml:space="preserve">and </w:t>
      </w:r>
      <w:proofErr w:type="spellStart"/>
      <w:r w:rsidRPr="179488DF">
        <w:rPr>
          <w:lang w:val="en-US"/>
        </w:rPr>
        <w:t>Mariakakis</w:t>
      </w:r>
      <w:proofErr w:type="spellEnd"/>
      <w:r w:rsidRPr="179488DF">
        <w:rPr>
          <w:lang w:val="en-US"/>
        </w:rPr>
        <w:t xml:space="preserve"> et al. (2018) developed and</w:t>
      </w:r>
      <w:r w:rsidR="00A120D7">
        <w:rPr>
          <w:lang w:val="en-US"/>
        </w:rPr>
        <w:t xml:space="preserve"> used the ‘</w:t>
      </w:r>
      <w:proofErr w:type="spellStart"/>
      <w:r w:rsidR="00A120D7">
        <w:rPr>
          <w:lang w:val="en-US"/>
        </w:rPr>
        <w:t>DUIapp</w:t>
      </w:r>
      <w:proofErr w:type="spellEnd"/>
      <w:r w:rsidR="00A120D7">
        <w:rPr>
          <w:lang w:val="en-US"/>
        </w:rPr>
        <w:t>’ (Drunk User I</w:t>
      </w:r>
      <w:r w:rsidRPr="179488DF">
        <w:rPr>
          <w:lang w:val="en-US"/>
        </w:rPr>
        <w:t xml:space="preserve">nterfaces) where the participants were required to perform a range of tasks that mimicked the ordinary use of an android phone and that tapped into psychomotor and cognitive functions. The study aimed to see if machine learning techniques would be able to predict BAL using the performance metrics on these tasks. The tasks included a swiping task, a balancing and heart rate task, a simple reaction task, and a choice reaction task. The tasks were </w:t>
      </w:r>
      <w:r w:rsidR="00803939">
        <w:rPr>
          <w:lang w:val="en-US"/>
        </w:rPr>
        <w:t xml:space="preserve">then </w:t>
      </w:r>
      <w:r w:rsidRPr="179488DF">
        <w:rPr>
          <w:lang w:val="en-US"/>
        </w:rPr>
        <w:t>performed at different BAL</w:t>
      </w:r>
      <w:r w:rsidR="00003FE4">
        <w:rPr>
          <w:lang w:val="en-US"/>
        </w:rPr>
        <w:t xml:space="preserve"> after project administered alcohol and </w:t>
      </w:r>
      <w:r w:rsidR="00A120D7">
        <w:rPr>
          <w:lang w:val="en-US"/>
        </w:rPr>
        <w:t>verification of BAL-level using a breathalyzer.</w:t>
      </w:r>
    </w:p>
    <w:p w14:paraId="37FD14F3" w14:textId="7DBE5389" w:rsidR="006B0E94" w:rsidRDefault="00EB5DBC" w:rsidP="000D7A4D">
      <w:pPr>
        <w:rPr>
          <w:lang w:val="en-US"/>
        </w:rPr>
      </w:pPr>
      <w:r>
        <w:rPr>
          <w:lang w:val="en-US"/>
        </w:rPr>
        <w:t>T</w:t>
      </w:r>
      <w:r w:rsidR="75843923" w:rsidRPr="75843923">
        <w:rPr>
          <w:lang w:val="en-US"/>
        </w:rPr>
        <w:t xml:space="preserve">he subjects in </w:t>
      </w:r>
      <w:r w:rsidR="006B0E94" w:rsidRPr="75843923">
        <w:rPr>
          <w:rFonts w:ascii="Calibri" w:eastAsia="Calibri" w:hAnsi="Calibri" w:cs="Calibri"/>
          <w:lang w:val="en-US"/>
        </w:rPr>
        <w:fldChar w:fldCharType="begin"/>
      </w:r>
      <w:r w:rsidR="00620634">
        <w:rPr>
          <w:rFonts w:ascii="Calibri" w:eastAsia="Calibri" w:hAnsi="Calibri" w:cs="Calibri"/>
          <w:lang w:val="en-US"/>
        </w:rPr>
        <w:instrText xml:space="preserve"> ADDIN EN.CITE &lt;EndNote&gt;&lt;Cite AuthorYear="1"&gt;&lt;Author&gt;Suffoletto&lt;/Author&gt;&lt;Year&gt;2018&lt;/Year&gt;&lt;RecNum&gt;151&lt;/RecNum&gt;&lt;DisplayText&gt;Suffoletto, Gharani, Chung, Karimi &lt;style face="superscript"&gt;19&lt;/style&gt;&lt;/DisplayText&gt;&lt;record&gt;&lt;rec-number&gt;151&lt;/rec-number&gt;&lt;foreign-keys&gt;&lt;key app="EN" db-id="2tzdrzavlvzvsyetd04p5de0fwv2ded5sxwp" timestamp="1558693593" guid="317dd132-0326-4cf1-9084-388d36bc55b0"&gt;151&lt;/key&gt;&lt;/foreign-keys&gt;&lt;ref-type name="Journal Article"&gt;17&lt;/ref-type&gt;&lt;contributors&gt;&lt;authors&gt;&lt;author&gt;Suffoletto, Brian&lt;/author&gt;&lt;author&gt;Gharani, Pedram&lt;/author&gt;&lt;author&gt;Chung, Tammy&lt;/author&gt;&lt;author&gt;Karimi, Hassan&lt;/author&gt;&lt;/authors&gt;&lt;/contributors&gt;&lt;titles&gt;&lt;title&gt;Using phone sensors and an artificial neural network to detect gait changes during drinking episodes in the natural environment&lt;/title&gt;&lt;secondary-title&gt;Gait &amp;amp; posture&lt;/secondary-title&gt;&lt;alt-title&gt;Gait Posture&lt;/alt-title&gt;&lt;/titles&gt;&lt;periodical&gt;&lt;full-title&gt;Gait &amp;amp; posture&lt;/full-title&gt;&lt;/periodical&gt;&lt;pages&gt;116-121&lt;/pages&gt;&lt;volume&gt;60&lt;/volume&gt;&lt;dates&gt;&lt;year&gt;2018&lt;/year&gt;&lt;/dates&gt;&lt;isbn&gt;0966-6362&lt;/isbn&gt;&lt;urls&gt;&lt;/urls&gt;&lt;/record&gt;&lt;/Cite&gt;&lt;/EndNote&gt;</w:instrText>
      </w:r>
      <w:r w:rsidR="006B0E94" w:rsidRPr="75843923">
        <w:rPr>
          <w:rFonts w:ascii="Calibri" w:eastAsia="Calibri" w:hAnsi="Calibri" w:cs="Calibri"/>
          <w:lang w:val="en-US"/>
        </w:rPr>
        <w:fldChar w:fldCharType="separate"/>
      </w:r>
      <w:r w:rsidR="002748EB">
        <w:rPr>
          <w:rFonts w:ascii="Calibri" w:eastAsia="Calibri" w:hAnsi="Calibri" w:cs="Calibri"/>
          <w:noProof/>
          <w:lang w:val="en-US"/>
        </w:rPr>
        <w:t xml:space="preserve">Suffoletto, Gharani, Chung, Karimi </w:t>
      </w:r>
      <w:r w:rsidR="002748EB" w:rsidRPr="002748EB">
        <w:rPr>
          <w:rFonts w:ascii="Calibri" w:eastAsia="Calibri" w:hAnsi="Calibri" w:cs="Calibri"/>
          <w:noProof/>
          <w:vertAlign w:val="superscript"/>
          <w:lang w:val="en-US"/>
        </w:rPr>
        <w:t>19</w:t>
      </w:r>
      <w:r w:rsidR="006B0E94" w:rsidRPr="75843923">
        <w:rPr>
          <w:rFonts w:ascii="Calibri" w:eastAsia="Calibri" w:hAnsi="Calibri" w:cs="Calibri"/>
          <w:lang w:val="en-US"/>
        </w:rPr>
        <w:fldChar w:fldCharType="end"/>
      </w:r>
      <w:r w:rsidR="75843923" w:rsidRPr="75843923">
        <w:rPr>
          <w:rFonts w:ascii="Calibri" w:eastAsia="Calibri" w:hAnsi="Calibri" w:cs="Calibri"/>
          <w:lang w:val="en-US"/>
        </w:rPr>
        <w:t xml:space="preserve"> and </w:t>
      </w:r>
      <w:r w:rsidR="006B0E94" w:rsidRPr="75843923">
        <w:rPr>
          <w:rFonts w:ascii="Calibri" w:eastAsia="Calibri" w:hAnsi="Calibri" w:cs="Calibri"/>
          <w:lang w:val="en-US"/>
        </w:rPr>
        <w:fldChar w:fldCharType="begin"/>
      </w:r>
      <w:r w:rsidR="00620634">
        <w:rPr>
          <w:rFonts w:ascii="Calibri" w:eastAsia="Calibri" w:hAnsi="Calibri" w:cs="Calibri"/>
          <w:lang w:val="en-US"/>
        </w:rPr>
        <w:instrText xml:space="preserve"> ADDIN EN.CITE &lt;EndNote&gt;&lt;Cite AuthorYear="1"&gt;&lt;Author&gt;Gharani&lt;/Author&gt;&lt;Year&gt;2017&lt;/Year&gt;&lt;RecNum&gt;150&lt;/RecNum&gt;&lt;DisplayText&gt;Gharani, Suffoletto, Chung, Karimi &lt;style face="superscript"&gt;20&lt;/style&gt;&lt;/DisplayText&gt;&lt;record&gt;&lt;rec-number&gt;150&lt;/rec-number&gt;&lt;foreign-keys&gt;&lt;key app="EN" db-id="2tzdrzavlvzvsyetd04p5de0fwv2ded5sxwp" timestamp="1558693546" guid="c23e76df-f44e-4c07-97f0-fa0e109875af"&gt;150&lt;/key&gt;&lt;/foreign-keys&gt;&lt;ref-type name="Journal Article"&gt;17&lt;/ref-type&gt;&lt;contributors&gt;&lt;authors&gt;&lt;author&gt;Gharani, Pedram&lt;/author&gt;&lt;author&gt;Suffoletto, Brian&lt;/author&gt;&lt;author&gt;Chung, Tammy&lt;/author&gt;&lt;author&gt;Karimi, Hassan&lt;/author&gt;&lt;/authors&gt;&lt;/contributors&gt;&lt;titles&gt;&lt;title&gt;An artificial neural network for movement pattern analysis to estimate blood alcohol content level&lt;/title&gt;&lt;secondary-title&gt;Sensors&lt;/secondary-title&gt;&lt;alt-title&gt;Sensors&lt;/alt-title&gt;&lt;/titles&gt;&lt;periodical&gt;&lt;full-title&gt;Sensors&lt;/full-title&gt;&lt;/periodical&gt;&lt;alt-periodical&gt;&lt;full-title&gt;Sensors&lt;/full-title&gt;&lt;/alt-periodical&gt;&lt;pages&gt;2897&lt;/pages&gt;&lt;volume&gt;17&lt;/volume&gt;&lt;number&gt;12&lt;/number&gt;&lt;dates&gt;&lt;year&gt;2017&lt;/year&gt;&lt;/dates&gt;&lt;urls&gt;&lt;/urls&gt;&lt;/record&gt;&lt;/Cite&gt;&lt;/EndNote&gt;</w:instrText>
      </w:r>
      <w:r w:rsidR="006B0E94" w:rsidRPr="75843923">
        <w:rPr>
          <w:rFonts w:ascii="Calibri" w:eastAsia="Calibri" w:hAnsi="Calibri" w:cs="Calibri"/>
          <w:lang w:val="en-US"/>
        </w:rPr>
        <w:fldChar w:fldCharType="separate"/>
      </w:r>
      <w:r w:rsidR="002748EB">
        <w:rPr>
          <w:rFonts w:ascii="Calibri" w:eastAsia="Calibri" w:hAnsi="Calibri" w:cs="Calibri"/>
          <w:noProof/>
          <w:lang w:val="en-US"/>
        </w:rPr>
        <w:t xml:space="preserve">Gharani, Suffoletto, Chung, Karimi </w:t>
      </w:r>
      <w:r w:rsidR="002748EB" w:rsidRPr="002748EB">
        <w:rPr>
          <w:rFonts w:ascii="Calibri" w:eastAsia="Calibri" w:hAnsi="Calibri" w:cs="Calibri"/>
          <w:noProof/>
          <w:vertAlign w:val="superscript"/>
          <w:lang w:val="en-US"/>
        </w:rPr>
        <w:t>20</w:t>
      </w:r>
      <w:r w:rsidR="006B0E94" w:rsidRPr="75843923">
        <w:rPr>
          <w:rFonts w:ascii="Calibri" w:eastAsia="Calibri" w:hAnsi="Calibri" w:cs="Calibri"/>
          <w:lang w:val="en-US"/>
        </w:rPr>
        <w:fldChar w:fldCharType="end"/>
      </w:r>
      <w:r w:rsidR="75843923" w:rsidRPr="75843923">
        <w:rPr>
          <w:rFonts w:ascii="Calibri" w:eastAsia="Calibri" w:hAnsi="Calibri" w:cs="Calibri"/>
          <w:lang w:val="en-US"/>
        </w:rPr>
        <w:t xml:space="preserve"> </w:t>
      </w:r>
      <w:r w:rsidR="75843923" w:rsidRPr="75843923">
        <w:rPr>
          <w:lang w:val="en-US"/>
        </w:rPr>
        <w:t>had the app ‘</w:t>
      </w:r>
      <w:proofErr w:type="spellStart"/>
      <w:r w:rsidR="75843923" w:rsidRPr="75843923">
        <w:rPr>
          <w:lang w:val="en-US"/>
        </w:rPr>
        <w:t>DrinkTrac</w:t>
      </w:r>
      <w:proofErr w:type="spellEnd"/>
      <w:r w:rsidR="75843923" w:rsidRPr="75843923">
        <w:rPr>
          <w:lang w:val="en-US"/>
        </w:rPr>
        <w:t xml:space="preserve">’ downloaded to their smartphones. The app gives an EMA prompt for the cumulative number of drinks since the last report and a tandem psychomotor task, requiring the subjects to walk five steps in a straight line and rest while carrying their phone. The participants </w:t>
      </w:r>
      <w:r w:rsidR="75843923" w:rsidRPr="75843923">
        <w:rPr>
          <w:lang w:val="en-US"/>
        </w:rPr>
        <w:lastRenderedPageBreak/>
        <w:t xml:space="preserve">were prompted every hour between 8 p.m. and 12. A.m. to fill this out every Friday and Saturday for four consecutive weekends. </w:t>
      </w:r>
    </w:p>
    <w:p w14:paraId="405164E1" w14:textId="2C00849A" w:rsidR="00590653" w:rsidRPr="00D27DCD" w:rsidRDefault="179488DF" w:rsidP="75843923">
      <w:pPr>
        <w:rPr>
          <w:lang w:val="en-US"/>
        </w:rPr>
      </w:pPr>
      <w:r w:rsidRPr="179488DF">
        <w:rPr>
          <w:lang w:val="en-US"/>
        </w:rPr>
        <w:t xml:space="preserve">In </w:t>
      </w:r>
      <w:r w:rsidR="008C7998" w:rsidRPr="179488DF">
        <w:rPr>
          <w:lang w:val="en-US"/>
        </w:rPr>
        <w:fldChar w:fldCharType="begin"/>
      </w:r>
      <w:r w:rsidR="002748EB">
        <w:rPr>
          <w:lang w:val="en-US"/>
        </w:rPr>
        <w:instrText xml:space="preserve"> ADDIN EN.CITE &lt;EndNote&gt;&lt;Cite AuthorYear="1"&gt;&lt;Author&gt;Arnold&lt;/Author&gt;&lt;Year&gt;2015&lt;/Year&gt;&lt;RecNum&gt;154&lt;/RecNum&gt;&lt;DisplayText&gt;Arnold, LaRose, Agu &lt;style face="superscript"&gt;21&lt;/style&gt;&lt;/DisplayText&gt;&lt;record&gt;&lt;rec-number&gt;154&lt;/rec-number&gt;&lt;foreign-keys&gt;&lt;key app="EN" db-id="2tzdrzavlvzvsyetd04p5de0fwv2ded5sxwp" timestamp="1558901853" guid="8d0ce167-6a8d-4feb-9d66-c665c414c243"&gt;154&lt;/key&gt;&lt;/foreign-keys&gt;&lt;ref-type name="Conference Proceedings"&gt;10&lt;/ref-type&gt;&lt;contributors&gt;&lt;authors&gt;&lt;author&gt;Arnold, Zachary&lt;/author&gt;&lt;author&gt;LaRose, Danielle&lt;/author&gt;&lt;author&gt;Agu, Emmanuel&lt;/author&gt;&lt;/authors&gt;&lt;/contributors&gt;&lt;titles&gt;&lt;title&gt;Smartphone inference of alcohol consumption levels from gait&lt;/title&gt;&lt;secondary-title&gt;2015 International Conference on Healthcare Informatics&lt;/secondary-title&gt;&lt;/titles&gt;&lt;pages&gt;417-426&lt;/pages&gt;&lt;dates&gt;&lt;year&gt;2015&lt;/year&gt;&lt;/dates&gt;&lt;publisher&gt;IEEE&lt;/publisher&gt;&lt;isbn&gt;146739548X&lt;/isbn&gt;&lt;urls&gt;&lt;/urls&gt;&lt;/record&gt;&lt;/Cite&gt;&lt;/EndNote&gt;</w:instrText>
      </w:r>
      <w:r w:rsidR="008C7998" w:rsidRPr="179488DF">
        <w:rPr>
          <w:lang w:val="en-US"/>
        </w:rPr>
        <w:fldChar w:fldCharType="separate"/>
      </w:r>
      <w:r w:rsidR="002748EB">
        <w:rPr>
          <w:noProof/>
          <w:lang w:val="en-US"/>
        </w:rPr>
        <w:t xml:space="preserve">Arnold, LaRose, Agu </w:t>
      </w:r>
      <w:r w:rsidR="002748EB" w:rsidRPr="002748EB">
        <w:rPr>
          <w:noProof/>
          <w:vertAlign w:val="superscript"/>
          <w:lang w:val="en-US"/>
        </w:rPr>
        <w:t>21</w:t>
      </w:r>
      <w:r w:rsidR="008C7998" w:rsidRPr="179488DF">
        <w:rPr>
          <w:lang w:val="en-US"/>
        </w:rPr>
        <w:fldChar w:fldCharType="end"/>
      </w:r>
      <w:r w:rsidRPr="179488DF">
        <w:rPr>
          <w:lang w:val="en-US"/>
        </w:rPr>
        <w:t xml:space="preserve"> the subjects installed a data gathering app on their smartphones (‘</w:t>
      </w:r>
      <w:proofErr w:type="spellStart"/>
      <w:r w:rsidRPr="179488DF">
        <w:rPr>
          <w:lang w:val="en-US"/>
        </w:rPr>
        <w:t>AlcoGait</w:t>
      </w:r>
      <w:proofErr w:type="spellEnd"/>
      <w:r w:rsidRPr="179488DF">
        <w:rPr>
          <w:lang w:val="en-US"/>
        </w:rPr>
        <w:t>’)  upon inclusion, that collected data relevant to the user’s gait using the features gait cycle, stance phase, gait velocity, cadence, stride and step width of subjects. The study also gathered the subjects own estimate of alcohol consumption through EMA</w:t>
      </w:r>
      <w:r w:rsidR="00A6240D">
        <w:rPr>
          <w:lang w:val="en-US"/>
        </w:rPr>
        <w:t xml:space="preserve"> on the day after consumption</w:t>
      </w:r>
      <w:r w:rsidRPr="179488DF">
        <w:rPr>
          <w:lang w:val="en-US"/>
        </w:rPr>
        <w:t xml:space="preserve">. </w:t>
      </w:r>
    </w:p>
    <w:p w14:paraId="21BD6460" w14:textId="13CACF8B" w:rsidR="00AF5116" w:rsidRPr="00BC787B" w:rsidRDefault="75843923" w:rsidP="00BC787B">
      <w:pPr>
        <w:pStyle w:val="Heading2"/>
        <w:rPr>
          <w:rFonts w:eastAsia="Calibri"/>
          <w:lang w:val="en-US"/>
        </w:rPr>
      </w:pPr>
      <w:r w:rsidRPr="75843923">
        <w:rPr>
          <w:rFonts w:eastAsia="Calibri"/>
          <w:lang w:val="en-US"/>
        </w:rPr>
        <w:t>Analytical approaches and results</w:t>
      </w:r>
    </w:p>
    <w:p w14:paraId="4318A948" w14:textId="6BF139CF" w:rsidR="000350EF" w:rsidRDefault="179488DF" w:rsidP="00774C32">
      <w:pPr>
        <w:rPr>
          <w:rFonts w:ascii="Calibri" w:eastAsia="Calibri" w:hAnsi="Calibri" w:cs="Calibri"/>
          <w:lang w:val="en-US"/>
        </w:rPr>
      </w:pPr>
      <w:r w:rsidRPr="179488DF">
        <w:rPr>
          <w:rFonts w:ascii="Calibri" w:eastAsia="Calibri" w:hAnsi="Calibri" w:cs="Calibri"/>
          <w:lang w:val="en-US"/>
        </w:rPr>
        <w:t xml:space="preserve">In </w:t>
      </w:r>
      <w:r w:rsidR="00A065C1" w:rsidRPr="179488DF">
        <w:rPr>
          <w:rFonts w:ascii="Calibri" w:eastAsia="Calibri" w:hAnsi="Calibri" w:cs="Calibri"/>
          <w:lang w:val="en-US"/>
        </w:rPr>
        <w:fldChar w:fldCharType="begin"/>
      </w:r>
      <w:r w:rsidR="00620634">
        <w:rPr>
          <w:rFonts w:ascii="Calibri" w:eastAsia="Calibri" w:hAnsi="Calibri" w:cs="Calibri"/>
          <w:lang w:val="en-US"/>
        </w:rPr>
        <w:instrText xml:space="preserve"> ADDIN EN.CITE &lt;EndNote&gt;&lt;Cite AuthorYear="1"&gt;&lt;Author&gt;Bae&lt;/Author&gt;&lt;Year&gt;2018&lt;/Year&gt;&lt;RecNum&gt;5&lt;/RecNum&gt;&lt;DisplayText&gt;Bae, Chung, Ferreira, Dey, Suffoletto &lt;style face="superscript"&gt;10&lt;/style&gt;&lt;/DisplayText&gt;&lt;record&gt;&lt;rec-number&gt;5&lt;/rec-number&gt;&lt;foreign-keys&gt;&lt;key app="EN" db-id="2tzdrzavlvzvsyetd04p5de0fwv2ded5sxwp" timestamp="1551443184" guid="be30fe1f-afd0-4a16-af64-2a5f110b0019"&gt;5&lt;/key&gt;&lt;/foreign-keys&gt;&lt;ref-type name="Journal Article"&gt;17&lt;/ref-type&gt;&lt;contributors&gt;&lt;authors&gt;&lt;author&gt;Bae, Sangwon&lt;/author&gt;&lt;author&gt;Chung, Tammy&lt;/author&gt;&lt;author&gt;Ferreira, Denzil&lt;/author&gt;&lt;author&gt;Dey, Anind K&lt;/author&gt;&lt;author&gt;Suffoletto, Brian %J Addictive behaviors&lt;/author&gt;&lt;/authors&gt;&lt;/contributors&gt;&lt;titles&gt;&lt;title&gt;Mobile phone sensors and supervised machine learning to identify alcohol use events in young adults: Implications for just-in-time adaptive interventions&lt;/title&gt;&lt;secondary-title&gt;Addict Behav&lt;/secondary-title&gt;&lt;alt-title&gt;Addict Behav&lt;/alt-title&gt;&lt;/titles&gt;&lt;periodical&gt;&lt;full-title&gt;Addict Behav&lt;/full-title&gt;&lt;/periodical&gt;&lt;alt-periodical&gt;&lt;full-title&gt;Addict Behav&lt;/full-title&gt;&lt;/alt-periodical&gt;&lt;pages&gt;42-47&lt;/pages&gt;&lt;volume&gt;83&lt;/volume&gt;&lt;dates&gt;&lt;year&gt;2018&lt;/year&gt;&lt;/dates&gt;&lt;isbn&gt;0306-4603&lt;/isbn&gt;&lt;urls&gt;&lt;related-urls&gt;&lt;url&gt;https://ac.els-cdn.com/S030646031730446X/1-s2.0-S030646031730446X-main.pdf?_tid=8047090a-715a-4377-b5a1-9dc2ea3c0643&amp;amp;acdnat=1551443370_63bba9d33076e6b75ec913c8deec4299&lt;/url&gt;&lt;/related-urls&gt;&lt;/urls&gt;&lt;/record&gt;&lt;/Cite&gt;&lt;/EndNote&gt;</w:instrText>
      </w:r>
      <w:r w:rsidR="00A065C1" w:rsidRPr="179488DF">
        <w:rPr>
          <w:rFonts w:ascii="Calibri" w:eastAsia="Calibri" w:hAnsi="Calibri" w:cs="Calibri"/>
          <w:lang w:val="en-US"/>
        </w:rPr>
        <w:fldChar w:fldCharType="separate"/>
      </w:r>
      <w:r w:rsidR="002748EB">
        <w:rPr>
          <w:rFonts w:ascii="Calibri" w:eastAsia="Calibri" w:hAnsi="Calibri" w:cs="Calibri"/>
          <w:noProof/>
          <w:lang w:val="en-US"/>
        </w:rPr>
        <w:t xml:space="preserve">Bae, Chung, Ferreira, Dey, Suffoletto </w:t>
      </w:r>
      <w:r w:rsidR="002748EB" w:rsidRPr="002748EB">
        <w:rPr>
          <w:rFonts w:ascii="Calibri" w:eastAsia="Calibri" w:hAnsi="Calibri" w:cs="Calibri"/>
          <w:noProof/>
          <w:vertAlign w:val="superscript"/>
          <w:lang w:val="en-US"/>
        </w:rPr>
        <w:t>10</w:t>
      </w:r>
      <w:r w:rsidR="00A065C1" w:rsidRPr="179488DF">
        <w:rPr>
          <w:rFonts w:ascii="Calibri" w:eastAsia="Calibri" w:hAnsi="Calibri" w:cs="Calibri"/>
          <w:lang w:val="en-US"/>
        </w:rPr>
        <w:fldChar w:fldCharType="end"/>
      </w:r>
      <w:r w:rsidRPr="179488DF">
        <w:rPr>
          <w:rFonts w:ascii="Calibri" w:eastAsia="Calibri" w:hAnsi="Calibri" w:cs="Calibri"/>
          <w:lang w:val="en-US"/>
        </w:rPr>
        <w:t xml:space="preserve"> the data was coded binary in the form of drinking or non-drinking, with </w:t>
      </w:r>
      <w:r w:rsidR="00803939">
        <w:rPr>
          <w:rFonts w:ascii="Calibri" w:eastAsia="Calibri" w:hAnsi="Calibri" w:cs="Calibri"/>
          <w:lang w:val="en-US"/>
        </w:rPr>
        <w:t xml:space="preserve">only </w:t>
      </w:r>
      <w:r w:rsidRPr="179488DF">
        <w:rPr>
          <w:rFonts w:ascii="Calibri" w:eastAsia="Calibri" w:hAnsi="Calibri" w:cs="Calibri"/>
          <w:lang w:val="en-US"/>
        </w:rPr>
        <w:t>the indicated active drinking per</w:t>
      </w:r>
      <w:r w:rsidR="00EB5DBC">
        <w:rPr>
          <w:rFonts w:ascii="Calibri" w:eastAsia="Calibri" w:hAnsi="Calibri" w:cs="Calibri"/>
          <w:lang w:val="en-US"/>
        </w:rPr>
        <w:t xml:space="preserve">iod being labelled as drinking. </w:t>
      </w:r>
      <w:r w:rsidRPr="179488DF">
        <w:rPr>
          <w:rFonts w:ascii="Calibri" w:eastAsia="Calibri" w:hAnsi="Calibri" w:cs="Calibri"/>
          <w:lang w:val="en-US"/>
        </w:rPr>
        <w:t xml:space="preserve">The authors created datasets with 30 min, 1 and 2-hour segments and coded the segments as non-drinking, low-risk drinking and high-risk drinking. </w:t>
      </w:r>
      <w:r w:rsidR="00572A58">
        <w:rPr>
          <w:rFonts w:ascii="Calibri" w:eastAsia="Calibri" w:hAnsi="Calibri" w:cs="Calibri"/>
          <w:lang w:val="en-US"/>
        </w:rPr>
        <w:t xml:space="preserve">Both Bayesian neural Networks, C4.5 </w:t>
      </w:r>
      <w:r w:rsidR="001313DD">
        <w:rPr>
          <w:rFonts w:ascii="Calibri" w:eastAsia="Calibri" w:hAnsi="Calibri" w:cs="Calibri"/>
          <w:lang w:val="en-US"/>
        </w:rPr>
        <w:t xml:space="preserve">decision tree </w:t>
      </w:r>
      <w:r w:rsidR="00572A58">
        <w:rPr>
          <w:rFonts w:ascii="Calibri" w:eastAsia="Calibri" w:hAnsi="Calibri" w:cs="Calibri"/>
          <w:lang w:val="en-US"/>
        </w:rPr>
        <w:t>and Random Forrest</w:t>
      </w:r>
      <w:r w:rsidRPr="179488DF">
        <w:rPr>
          <w:rFonts w:ascii="Calibri" w:eastAsia="Calibri" w:hAnsi="Calibri" w:cs="Calibri"/>
          <w:lang w:val="en-US"/>
        </w:rPr>
        <w:t xml:space="preserve"> machine learning t</w:t>
      </w:r>
      <w:r w:rsidR="001D2B5A">
        <w:rPr>
          <w:rFonts w:ascii="Calibri" w:eastAsia="Calibri" w:hAnsi="Calibri" w:cs="Calibri"/>
          <w:lang w:val="en-US"/>
        </w:rPr>
        <w:t xml:space="preserve">echniques were used on the test, of which </w:t>
      </w:r>
      <w:r w:rsidRPr="179488DF">
        <w:rPr>
          <w:rFonts w:ascii="Calibri" w:eastAsia="Calibri" w:hAnsi="Calibri" w:cs="Calibri"/>
          <w:lang w:val="en-US"/>
        </w:rPr>
        <w:t>Random Forrest</w:t>
      </w:r>
      <w:r w:rsidR="001D2B5A">
        <w:rPr>
          <w:rFonts w:ascii="Calibri" w:eastAsia="Calibri" w:hAnsi="Calibri" w:cs="Calibri"/>
          <w:lang w:val="en-US"/>
        </w:rPr>
        <w:t xml:space="preserve"> performed best in predicting drinking</w:t>
      </w:r>
      <w:r w:rsidRPr="179488DF">
        <w:rPr>
          <w:rFonts w:ascii="Calibri" w:eastAsia="Calibri" w:hAnsi="Calibri" w:cs="Calibri"/>
          <w:lang w:val="en-US"/>
        </w:rPr>
        <w:t xml:space="preserve">. The study also looked at whether historical data preceding drinking onset improved model performance. In addition to temporal data (day of the week and time of day), the study was able to demonstrate that drinking was significantly correlated to </w:t>
      </w:r>
      <w:r w:rsidR="006E7433">
        <w:rPr>
          <w:rFonts w:ascii="Calibri" w:eastAsia="Calibri" w:hAnsi="Calibri" w:cs="Calibri"/>
          <w:lang w:val="en-US"/>
        </w:rPr>
        <w:t>specific sensor features</w:t>
      </w:r>
      <w:r w:rsidRPr="179488DF">
        <w:rPr>
          <w:rFonts w:ascii="Calibri" w:eastAsia="Calibri" w:hAnsi="Calibri" w:cs="Calibri"/>
          <w:lang w:val="en-US"/>
        </w:rPr>
        <w:t xml:space="preserve"> and that adding historical data from 1-day prior</w:t>
      </w:r>
      <w:r w:rsidR="006E7433">
        <w:rPr>
          <w:rFonts w:ascii="Calibri" w:eastAsia="Calibri" w:hAnsi="Calibri" w:cs="Calibri"/>
          <w:lang w:val="en-US"/>
        </w:rPr>
        <w:t xml:space="preserve"> to the drinking episode</w:t>
      </w:r>
      <w:r w:rsidRPr="179488DF">
        <w:rPr>
          <w:rFonts w:ascii="Calibri" w:eastAsia="Calibri" w:hAnsi="Calibri" w:cs="Calibri"/>
          <w:lang w:val="en-US"/>
        </w:rPr>
        <w:t xml:space="preserve">, improved model performance in predicting drinking. The authors concluded that machine learning models using input from mobile phone sensors </w:t>
      </w:r>
      <w:proofErr w:type="spellStart"/>
      <w:r w:rsidR="001313DD">
        <w:rPr>
          <w:rFonts w:ascii="Calibri" w:eastAsia="Calibri" w:hAnsi="Calibri" w:cs="Calibri"/>
          <w:lang w:val="en-US"/>
        </w:rPr>
        <w:t>achived</w:t>
      </w:r>
      <w:proofErr w:type="spellEnd"/>
      <w:r w:rsidR="001313DD">
        <w:rPr>
          <w:rFonts w:ascii="Calibri" w:eastAsia="Calibri" w:hAnsi="Calibri" w:cs="Calibri"/>
          <w:lang w:val="en-US"/>
        </w:rPr>
        <w:t xml:space="preserve"> an accuracy of 96 % compared to the 90% that</w:t>
      </w:r>
      <w:r w:rsidRPr="179488DF">
        <w:rPr>
          <w:rFonts w:ascii="Calibri" w:eastAsia="Calibri" w:hAnsi="Calibri" w:cs="Calibri"/>
          <w:lang w:val="en-US"/>
        </w:rPr>
        <w:t xml:space="preserve"> was achieved with the time of day and day of the week as input alone. </w:t>
      </w:r>
    </w:p>
    <w:p w14:paraId="07E507E3" w14:textId="6E4AB60D" w:rsidR="0061271F" w:rsidRDefault="004424EF" w:rsidP="00774C32">
      <w:pPr>
        <w:rPr>
          <w:rFonts w:ascii="Calibri" w:eastAsia="Calibri" w:hAnsi="Calibri" w:cs="Calibri"/>
          <w:lang w:val="en-US"/>
        </w:rPr>
      </w:pPr>
      <w:r w:rsidRPr="75843923">
        <w:rPr>
          <w:rFonts w:ascii="Calibri" w:eastAsia="Calibri" w:hAnsi="Calibri" w:cs="Calibri"/>
          <w:lang w:val="en-US"/>
        </w:rPr>
        <w:fldChar w:fldCharType="begin"/>
      </w:r>
      <w:r w:rsidR="007A71C0">
        <w:rPr>
          <w:rFonts w:ascii="Calibri" w:eastAsia="Calibri" w:hAnsi="Calibri" w:cs="Calibri"/>
          <w:lang w:val="en-US"/>
        </w:rPr>
        <w:instrText xml:space="preserve"> ADDIN EN.CITE &lt;EndNote&gt;&lt;Cite AuthorYear="1"&gt;&lt;Author&gt;Bae&lt;/Author&gt;&lt;Year&gt;2017&lt;/Year&gt;&lt;RecNum&gt;149&lt;/RecNum&gt;&lt;DisplayText&gt;Bae, Ferreira, Suffoletto, Puyana, Kurtz, Chung, Dey &lt;style face="superscript"&gt;17&lt;/style&gt;&lt;/DisplayText&gt;&lt;record&gt;&lt;rec-number&gt;149&lt;/rec-number&gt;&lt;foreign-keys&gt;&lt;key app="EN" db-id="2tzdrzavlvzvsyetd04p5de0fwv2ded5sxwp" timestamp="1555500471" guid="7b915544-44da-44d2-92b5-cdefd9a276d6"&gt;149&lt;/key&gt;&lt;/foreign-keys&gt;&lt;ref-type name="Conference Proceedings"&gt;10&lt;/ref-type&gt;&lt;contributors&gt;&lt;authors&gt;&lt;author&gt;Bae, Sangwon&lt;/author&gt;&lt;author&gt;Ferreira, Denzil&lt;/author&gt;&lt;author&gt;Suffoletto, Brian&lt;/author&gt;&lt;author&gt;Puyana, Juan C&lt;/author&gt;&lt;author&gt;Kurtz, Ryan&lt;/author&gt;&lt;author&gt;Chung, Tammy&lt;/author&gt;&lt;author&gt;Dey, Anind K&lt;/author&gt;&lt;/authors&gt;&lt;/contributors&gt;&lt;titles&gt;&lt;title&gt;Detecting Drinking Episodes in Young Adults Using Smartphone-based Sensors&lt;/title&gt;&lt;secondary-title&gt;Proceedings of the ACM on Interactive, Mobile, Wearable and Ubiquitous Technologies&lt;/secondary-title&gt;&lt;alt-title&gt;Proceedings of the ACM on Interactive, Mobile, Wearable and Ubiquitous Technologies&lt;/alt-title&gt;&lt;/titles&gt;&lt;periodical&gt;&lt;full-title&gt;Proceedings of the ACM on Interactive, Mobile, Wearable and Ubiquitous Technologies&lt;/full-title&gt;&lt;/periodical&gt;&lt;alt-periodical&gt;&lt;full-title&gt;Proceedings of the ACM on Interactive, Mobile, Wearable and Ubiquitous Technologies&lt;/full-title&gt;&lt;/alt-periodical&gt;&lt;number&gt;2&lt;/number&gt;&lt;dates&gt;&lt;year&gt;2017&lt;/year&gt;&lt;/dates&gt;&lt;urls&gt;&lt;/urls&gt;&lt;/record&gt;&lt;/Cite&gt;&lt;/EndNote&gt;</w:instrText>
      </w:r>
      <w:r w:rsidRPr="75843923">
        <w:rPr>
          <w:rFonts w:ascii="Calibri" w:eastAsia="Calibri" w:hAnsi="Calibri" w:cs="Calibri"/>
          <w:lang w:val="en-US"/>
        </w:rPr>
        <w:fldChar w:fldCharType="separate"/>
      </w:r>
      <w:r w:rsidR="002748EB">
        <w:rPr>
          <w:rFonts w:ascii="Calibri" w:eastAsia="Calibri" w:hAnsi="Calibri" w:cs="Calibri"/>
          <w:noProof/>
          <w:lang w:val="en-US"/>
        </w:rPr>
        <w:t xml:space="preserve">Bae, Ferreira, Suffoletto, Puyana, Kurtz, Chung, Dey </w:t>
      </w:r>
      <w:r w:rsidR="002748EB" w:rsidRPr="002748EB">
        <w:rPr>
          <w:rFonts w:ascii="Calibri" w:eastAsia="Calibri" w:hAnsi="Calibri" w:cs="Calibri"/>
          <w:noProof/>
          <w:vertAlign w:val="superscript"/>
          <w:lang w:val="en-US"/>
        </w:rPr>
        <w:t>17</w:t>
      </w:r>
      <w:r w:rsidRPr="75843923">
        <w:rPr>
          <w:rFonts w:ascii="Calibri" w:eastAsia="Calibri" w:hAnsi="Calibri" w:cs="Calibri"/>
          <w:lang w:val="en-US"/>
        </w:rPr>
        <w:fldChar w:fldCharType="end"/>
      </w:r>
      <w:r w:rsidR="75843923" w:rsidRPr="75843923">
        <w:rPr>
          <w:rFonts w:ascii="Calibri" w:eastAsia="Calibri" w:hAnsi="Calibri" w:cs="Calibri"/>
          <w:lang w:val="en-US"/>
        </w:rPr>
        <w:t xml:space="preserve"> used historical data from 1</w:t>
      </w:r>
      <w:r w:rsidR="00693BA3">
        <w:rPr>
          <w:rFonts w:ascii="Calibri" w:eastAsia="Calibri" w:hAnsi="Calibri" w:cs="Calibri"/>
          <w:lang w:val="en-US"/>
        </w:rPr>
        <w:t xml:space="preserve"> </w:t>
      </w:r>
      <w:r w:rsidR="75843923" w:rsidRPr="75843923">
        <w:rPr>
          <w:rFonts w:ascii="Calibri" w:eastAsia="Calibri" w:hAnsi="Calibri" w:cs="Calibri"/>
          <w:lang w:val="en-US"/>
        </w:rPr>
        <w:t xml:space="preserve">h, 1, 2- and 3-day interval preceding the drinking episodes and used correlational analysis to determine which sensor features correlated </w:t>
      </w:r>
      <w:r w:rsidR="001313DD">
        <w:rPr>
          <w:rFonts w:ascii="Calibri" w:eastAsia="Calibri" w:hAnsi="Calibri" w:cs="Calibri"/>
          <w:lang w:val="en-US"/>
        </w:rPr>
        <w:t xml:space="preserve">well </w:t>
      </w:r>
      <w:r w:rsidR="75843923" w:rsidRPr="75843923">
        <w:rPr>
          <w:rFonts w:ascii="Calibri" w:eastAsia="Calibri" w:hAnsi="Calibri" w:cs="Calibri"/>
          <w:lang w:val="en-US"/>
        </w:rPr>
        <w:t xml:space="preserve">with the incidence of drinking. The authors used an information gain approach to determine </w:t>
      </w:r>
      <w:r w:rsidR="001313DD">
        <w:rPr>
          <w:rFonts w:ascii="Calibri" w:eastAsia="Calibri" w:hAnsi="Calibri" w:cs="Calibri"/>
          <w:lang w:val="en-US"/>
        </w:rPr>
        <w:t>which</w:t>
      </w:r>
      <w:r w:rsidR="75843923" w:rsidRPr="75843923">
        <w:rPr>
          <w:rFonts w:ascii="Calibri" w:eastAsia="Calibri" w:hAnsi="Calibri" w:cs="Calibri"/>
          <w:lang w:val="en-US"/>
        </w:rPr>
        <w:t xml:space="preserve"> features were most important in understanding drinking incidence across intervals and chose the 20 most important features. Then they checked the performance of </w:t>
      </w:r>
      <w:r w:rsidR="001313DD">
        <w:rPr>
          <w:rFonts w:ascii="Calibri" w:eastAsia="Calibri" w:hAnsi="Calibri" w:cs="Calibri"/>
          <w:lang w:val="en-US"/>
        </w:rPr>
        <w:t>three</w:t>
      </w:r>
      <w:r w:rsidR="75843923" w:rsidRPr="75843923">
        <w:rPr>
          <w:rFonts w:ascii="Calibri" w:eastAsia="Calibri" w:hAnsi="Calibri" w:cs="Calibri"/>
          <w:lang w:val="en-US"/>
        </w:rPr>
        <w:t xml:space="preserve"> machine learning classifier approaches (</w:t>
      </w:r>
      <w:r w:rsidR="001313DD">
        <w:rPr>
          <w:rFonts w:ascii="Calibri" w:eastAsia="Calibri" w:hAnsi="Calibri" w:cs="Calibri"/>
          <w:lang w:val="en-US"/>
        </w:rPr>
        <w:t>Random Forrest, C4.5 decision t</w:t>
      </w:r>
      <w:r w:rsidR="75843923" w:rsidRPr="75843923">
        <w:rPr>
          <w:rFonts w:ascii="Calibri" w:eastAsia="Calibri" w:hAnsi="Calibri" w:cs="Calibri"/>
          <w:lang w:val="en-US"/>
        </w:rPr>
        <w:t>ree, and Bayesian network). Then the authors experimented with different time windows of data to be entered, ranging from 1</w:t>
      </w:r>
      <w:r w:rsidR="00803939">
        <w:rPr>
          <w:rFonts w:ascii="Calibri" w:eastAsia="Calibri" w:hAnsi="Calibri" w:cs="Calibri"/>
          <w:lang w:val="en-US"/>
        </w:rPr>
        <w:t xml:space="preserve"> </w:t>
      </w:r>
      <w:r w:rsidR="75843923" w:rsidRPr="75843923">
        <w:rPr>
          <w:rFonts w:ascii="Calibri" w:eastAsia="Calibri" w:hAnsi="Calibri" w:cs="Calibri"/>
          <w:lang w:val="en-US"/>
        </w:rPr>
        <w:t xml:space="preserve">hour to 3 days. Finally, it was determined that 30-minute windows, with three days of historical data and 30-minute windows with one day of historical data, were superior for the detection of overall drinking and heavy drinking, respectively. </w:t>
      </w:r>
      <w:r w:rsidR="001313DD">
        <w:rPr>
          <w:rFonts w:ascii="Calibri" w:eastAsia="Calibri" w:hAnsi="Calibri" w:cs="Calibri"/>
          <w:lang w:val="en-US"/>
        </w:rPr>
        <w:t xml:space="preserve">The overall accuracy of random </w:t>
      </w:r>
      <w:proofErr w:type="spellStart"/>
      <w:r w:rsidR="001313DD">
        <w:rPr>
          <w:rFonts w:ascii="Calibri" w:eastAsia="Calibri" w:hAnsi="Calibri" w:cs="Calibri"/>
          <w:lang w:val="en-US"/>
        </w:rPr>
        <w:t>forrest</w:t>
      </w:r>
      <w:proofErr w:type="spellEnd"/>
      <w:r w:rsidR="001313DD">
        <w:rPr>
          <w:rFonts w:ascii="Calibri" w:eastAsia="Calibri" w:hAnsi="Calibri" w:cs="Calibri"/>
          <w:lang w:val="en-US"/>
        </w:rPr>
        <w:t xml:space="preserve"> model of predicting wither non-drinking, drinking or heavy drinking was 96,6%. </w:t>
      </w:r>
      <w:r w:rsidR="00374125">
        <w:rPr>
          <w:rFonts w:ascii="Calibri" w:eastAsia="Calibri" w:hAnsi="Calibri" w:cs="Calibri"/>
          <w:lang w:val="en-US"/>
        </w:rPr>
        <w:t xml:space="preserve">When comparing </w:t>
      </w:r>
      <w:r w:rsidR="00374125">
        <w:rPr>
          <w:rFonts w:ascii="Calibri" w:eastAsia="Calibri" w:hAnsi="Calibri" w:cs="Calibri"/>
          <w:lang w:val="en-US"/>
        </w:rPr>
        <w:fldChar w:fldCharType="begin"/>
      </w:r>
      <w:r w:rsidR="00620634">
        <w:rPr>
          <w:rFonts w:ascii="Calibri" w:eastAsia="Calibri" w:hAnsi="Calibri" w:cs="Calibri"/>
          <w:lang w:val="en-US"/>
        </w:rPr>
        <w:instrText xml:space="preserve"> ADDIN EN.CITE &lt;EndNote&gt;&lt;Cite&gt;&lt;Author&gt;Bae&lt;/Author&gt;&lt;Year&gt;2018&lt;/Year&gt;&lt;RecNum&gt;106&lt;/RecNum&gt;&lt;DisplayText&gt;&lt;style face="superscript"&gt;10&lt;/style&gt;&lt;/DisplayText&gt;&lt;record&gt;&lt;rec-number&gt;106&lt;/rec-number&gt;&lt;foreign-keys&gt;&lt;key app="EN" db-id="2tzdrzavlvzvsyetd04p5de0fwv2ded5sxwp" timestamp="1554224005" guid="3c4ca757-b931-4c08-a9cd-58ac039ebbfc"&gt;106&lt;/key&gt;&lt;key app="ENWeb" db-id=""&gt;0&lt;/key&gt;&lt;/foreign-keys&gt;&lt;ref-type name="Journal Article"&gt;17&lt;/ref-type&gt;&lt;contributors&gt;&lt;authors&gt;&lt;author&gt;Bae, Sangwon&lt;/author&gt;&lt;author&gt;Chung, Tammy&lt;/author&gt;&lt;author&gt;Ferreira, Denzil&lt;/author&gt;&lt;author&gt;Dey, Anind K&lt;/author&gt;&lt;author&gt;Suffoletto, Brian %J Addictive behaviors&lt;/author&gt;&lt;/authors&gt;&lt;/contributors&gt;&lt;titles&gt;&lt;title&gt;Mobile phone sensors and supervised machine learning to identify alcohol use events in young adults: Implications for just-in-time adaptive interventions&lt;/title&gt;&lt;secondary-title&gt;Addict Behav&lt;/secondary-title&gt;&lt;alt-title&gt;Addict Behav&lt;/alt-title&gt;&lt;/titles&gt;&lt;periodical&gt;&lt;full-title&gt;Addict Behav&lt;/full-title&gt;&lt;/periodical&gt;&lt;alt-periodical&gt;&lt;full-title&gt;Addict Behav&lt;/full-title&gt;&lt;/alt-periodical&gt;&lt;pages&gt;42-47&lt;/pages&gt;&lt;volume&gt;83&lt;/volume&gt;&lt;dates&gt;&lt;year&gt;2018&lt;/year&gt;&lt;/dates&gt;&lt;isbn&gt;0306-4603&lt;/isbn&gt;&lt;urls&gt;&lt;related-urls&gt;&lt;url&gt;https://ac.els-cdn.com/S030646031730446X/1-s2.0-S030646031730446X-main.pdf?_tid=767b40f0-04fa-46a8-a17e-5be3490bdff5&amp;amp;acdnat=1550499154_db972d06f663682c5c31942b299274b4&lt;/url&gt;&lt;/related-urls&gt;&lt;/urls&gt;&lt;/record&gt;&lt;/Cite&gt;&lt;/EndNote&gt;</w:instrText>
      </w:r>
      <w:r w:rsidR="00374125">
        <w:rPr>
          <w:rFonts w:ascii="Calibri" w:eastAsia="Calibri" w:hAnsi="Calibri" w:cs="Calibri"/>
          <w:lang w:val="en-US"/>
        </w:rPr>
        <w:fldChar w:fldCharType="separate"/>
      </w:r>
      <w:r w:rsidR="002748EB" w:rsidRPr="002748EB">
        <w:rPr>
          <w:rFonts w:ascii="Calibri" w:eastAsia="Calibri" w:hAnsi="Calibri" w:cs="Calibri"/>
          <w:noProof/>
          <w:vertAlign w:val="superscript"/>
          <w:lang w:val="en-US"/>
        </w:rPr>
        <w:t>10</w:t>
      </w:r>
      <w:r w:rsidR="00374125">
        <w:rPr>
          <w:rFonts w:ascii="Calibri" w:eastAsia="Calibri" w:hAnsi="Calibri" w:cs="Calibri"/>
          <w:lang w:val="en-US"/>
        </w:rPr>
        <w:fldChar w:fldCharType="end"/>
      </w:r>
      <w:r w:rsidR="00374125">
        <w:rPr>
          <w:rFonts w:ascii="Calibri" w:eastAsia="Calibri" w:hAnsi="Calibri" w:cs="Calibri"/>
          <w:lang w:val="en-US"/>
        </w:rPr>
        <w:t xml:space="preserve"> and</w:t>
      </w:r>
      <w:r w:rsidR="00091D10">
        <w:rPr>
          <w:rFonts w:ascii="Calibri" w:eastAsia="Calibri" w:hAnsi="Calibri" w:cs="Calibri"/>
          <w:lang w:val="en-US"/>
        </w:rPr>
        <w:t xml:space="preserve"> </w:t>
      </w:r>
      <w:r w:rsidR="00091D10">
        <w:rPr>
          <w:rFonts w:ascii="Calibri" w:eastAsia="Calibri" w:hAnsi="Calibri" w:cs="Calibri"/>
          <w:lang w:val="en-US"/>
        </w:rPr>
        <w:fldChar w:fldCharType="begin"/>
      </w:r>
      <w:r w:rsidR="007A71C0">
        <w:rPr>
          <w:rFonts w:ascii="Calibri" w:eastAsia="Calibri" w:hAnsi="Calibri" w:cs="Calibri"/>
          <w:lang w:val="en-US"/>
        </w:rPr>
        <w:instrText xml:space="preserve"> ADDIN EN.CITE &lt;EndNote&gt;&lt;Cite&gt;&lt;Author&gt;Bae&lt;/Author&gt;&lt;Year&gt;2017&lt;/Year&gt;&lt;RecNum&gt;149&lt;/RecNum&gt;&lt;DisplayText&gt;&lt;style face="superscript"&gt;17&lt;/style&gt;&lt;/DisplayText&gt;&lt;record&gt;&lt;rec-number&gt;149&lt;/rec-number&gt;&lt;foreign-keys&gt;&lt;key app="EN" db-id="2tzdrzavlvzvsyetd04p5de0fwv2ded5sxwp" timestamp="1555500471" guid="7b915544-44da-44d2-92b5-cdefd9a276d6"&gt;149&lt;/key&gt;&lt;/foreign-keys&gt;&lt;ref-type name="Conference Proceedings"&gt;10&lt;/ref-type&gt;&lt;contributors&gt;&lt;authors&gt;&lt;author&gt;Bae, Sangwon&lt;/author&gt;&lt;author&gt;Ferreira, Denzil&lt;/author&gt;&lt;author&gt;Suffoletto, Brian&lt;/author&gt;&lt;author&gt;Puyana, Juan C&lt;/author&gt;&lt;author&gt;Kurtz, Ryan&lt;/author&gt;&lt;author&gt;Chung, Tammy&lt;/author&gt;&lt;author&gt;Dey, Anind K&lt;/author&gt;&lt;/authors&gt;&lt;/contributors&gt;&lt;titles&gt;&lt;title&gt;Detecting Drinking Episodes in Young Adults Using Smartphone-based Sensors&lt;/title&gt;&lt;secondary-title&gt;Proceedings of the ACM on Interactive, Mobile, Wearable and Ubiquitous Technologies&lt;/secondary-title&gt;&lt;alt-title&gt;Proceedings of the ACM on Interactive, Mobile, Wearable and Ubiquitous Technologies&lt;/alt-title&gt;&lt;/titles&gt;&lt;periodical&gt;&lt;full-title&gt;Proceedings of the ACM on Interactive, Mobile, Wearable and Ubiquitous Technologies&lt;/full-title&gt;&lt;/periodical&gt;&lt;alt-periodical&gt;&lt;full-title&gt;Proceedings of the ACM on Interactive, Mobile, Wearable and Ubiquitous Technologies&lt;/full-title&gt;&lt;/alt-periodical&gt;&lt;number&gt;2&lt;/number&gt;&lt;dates&gt;&lt;year&gt;2017&lt;/year&gt;&lt;/dates&gt;&lt;urls&gt;&lt;/urls&gt;&lt;/record&gt;&lt;/Cite&gt;&lt;/EndNote&gt;</w:instrText>
      </w:r>
      <w:r w:rsidR="00091D10">
        <w:rPr>
          <w:rFonts w:ascii="Calibri" w:eastAsia="Calibri" w:hAnsi="Calibri" w:cs="Calibri"/>
          <w:lang w:val="en-US"/>
        </w:rPr>
        <w:fldChar w:fldCharType="separate"/>
      </w:r>
      <w:r w:rsidR="002748EB" w:rsidRPr="002748EB">
        <w:rPr>
          <w:rFonts w:ascii="Calibri" w:eastAsia="Calibri" w:hAnsi="Calibri" w:cs="Calibri"/>
          <w:noProof/>
          <w:vertAlign w:val="superscript"/>
          <w:lang w:val="en-US"/>
        </w:rPr>
        <w:t>17</w:t>
      </w:r>
      <w:r w:rsidR="00091D10">
        <w:rPr>
          <w:rFonts w:ascii="Calibri" w:eastAsia="Calibri" w:hAnsi="Calibri" w:cs="Calibri"/>
          <w:lang w:val="en-US"/>
        </w:rPr>
        <w:fldChar w:fldCharType="end"/>
      </w:r>
      <w:r w:rsidR="00091D10">
        <w:rPr>
          <w:rFonts w:ascii="Calibri" w:eastAsia="Calibri" w:hAnsi="Calibri" w:cs="Calibri"/>
          <w:lang w:val="en-US"/>
        </w:rPr>
        <w:t xml:space="preserve"> one should note that the first use 2 classes (drinking or not), and the latter uses three classes (no drinking/drinking/heavy drinking). </w:t>
      </w:r>
    </w:p>
    <w:bookmarkStart w:id="0" w:name="_Hlk19871672"/>
    <w:p w14:paraId="19F74666" w14:textId="202BAFF1" w:rsidR="00DD7D0B" w:rsidRDefault="004424EF" w:rsidP="00774C32">
      <w:pPr>
        <w:rPr>
          <w:rFonts w:ascii="Calibri" w:eastAsia="Calibri" w:hAnsi="Calibri" w:cs="Calibri"/>
          <w:lang w:val="en-US"/>
        </w:rPr>
      </w:pPr>
      <w:r w:rsidRPr="75843923">
        <w:rPr>
          <w:rFonts w:ascii="Calibri" w:eastAsia="Calibri" w:hAnsi="Calibri" w:cs="Calibri"/>
          <w:lang w:val="en-US"/>
        </w:rPr>
        <w:fldChar w:fldCharType="begin"/>
      </w:r>
      <w:r w:rsidR="002748EB">
        <w:rPr>
          <w:rFonts w:ascii="Calibri" w:eastAsia="Calibri" w:hAnsi="Calibri" w:cs="Calibri"/>
          <w:lang w:val="en-US"/>
        </w:rPr>
        <w:instrText xml:space="preserve"> ADDIN EN.CITE &lt;EndNote&gt;&lt;Cite AuthorYear="1"&gt;&lt;Author&gt;Mariakakis&lt;/Author&gt;&lt;Year&gt;2018&lt;/Year&gt;&lt;RecNum&gt;153&lt;/RecNum&gt;&lt;DisplayText&gt;Mariakakis, Parsi, Patel, Wobbrock &lt;style face="superscript"&gt;18&lt;/style&gt;&lt;/DisplayText&gt;&lt;record&gt;&lt;rec-number&gt;153&lt;/rec-number&gt;&lt;foreign-keys&gt;&lt;key app="EN" db-id="2tzdrzavlvzvsyetd04p5de0fwv2ded5sxwp" timestamp="1558693744" guid="734b1fd8-9c43-4cd1-925a-55a7070be095"&gt;153&lt;/key&gt;&lt;/foreign-keys&gt;&lt;ref-type name="Conference Proceedings"&gt;10&lt;/ref-type&gt;&lt;contributors&gt;&lt;authors&gt;&lt;author&gt;Mariakakis, Alex&lt;/author&gt;&lt;author&gt;Parsi, Sayna&lt;/author&gt;&lt;author&gt;Patel, Shwetak N&lt;/author&gt;&lt;author&gt;Wobbrock, Jacob O&lt;/author&gt;&lt;/authors&gt;&lt;/contributors&gt;&lt;titles&gt;&lt;title&gt;Drunk User Interfaces: Determining Blood Alcohol Level through Everyday Smartphone Tasks&lt;/title&gt;&lt;secondary-title&gt;Proceedings of the 2018 CHI Conference on Human Factors in Computing Systems&lt;/secondary-title&gt;&lt;/titles&gt;&lt;pages&gt;234&lt;/pages&gt;&lt;dates&gt;&lt;year&gt;2018&lt;/year&gt;&lt;/dates&gt;&lt;publisher&gt;ACM&lt;/publisher&gt;&lt;isbn&gt;1450356206&lt;/isbn&gt;&lt;urls&gt;&lt;/urls&gt;&lt;/record&gt;&lt;/Cite&gt;&lt;/EndNote&gt;</w:instrText>
      </w:r>
      <w:r w:rsidRPr="75843923">
        <w:rPr>
          <w:rFonts w:ascii="Calibri" w:eastAsia="Calibri" w:hAnsi="Calibri" w:cs="Calibri"/>
          <w:lang w:val="en-US"/>
        </w:rPr>
        <w:fldChar w:fldCharType="separate"/>
      </w:r>
      <w:r w:rsidR="002748EB">
        <w:rPr>
          <w:rFonts w:ascii="Calibri" w:eastAsia="Calibri" w:hAnsi="Calibri" w:cs="Calibri"/>
          <w:noProof/>
          <w:lang w:val="en-US"/>
        </w:rPr>
        <w:t xml:space="preserve">Mariakakis, Parsi, Patel, Wobbrock </w:t>
      </w:r>
      <w:r w:rsidR="002748EB" w:rsidRPr="002748EB">
        <w:rPr>
          <w:rFonts w:ascii="Calibri" w:eastAsia="Calibri" w:hAnsi="Calibri" w:cs="Calibri"/>
          <w:noProof/>
          <w:vertAlign w:val="superscript"/>
          <w:lang w:val="en-US"/>
        </w:rPr>
        <w:t>18</w:t>
      </w:r>
      <w:r w:rsidRPr="75843923">
        <w:rPr>
          <w:rFonts w:ascii="Calibri" w:eastAsia="Calibri" w:hAnsi="Calibri" w:cs="Calibri"/>
          <w:lang w:val="en-US"/>
        </w:rPr>
        <w:fldChar w:fldCharType="end"/>
      </w:r>
      <w:r w:rsidR="75843923" w:rsidRPr="75843923">
        <w:rPr>
          <w:rFonts w:ascii="Calibri" w:eastAsia="Calibri" w:hAnsi="Calibri" w:cs="Calibri"/>
          <w:lang w:val="en-US"/>
        </w:rPr>
        <w:t xml:space="preserve"> used </w:t>
      </w:r>
      <w:r w:rsidR="001313DD">
        <w:rPr>
          <w:rFonts w:ascii="Calibri" w:eastAsia="Calibri" w:hAnsi="Calibri" w:cs="Calibri"/>
          <w:lang w:val="en-US"/>
        </w:rPr>
        <w:t>regression analysis</w:t>
      </w:r>
      <w:r w:rsidR="75843923" w:rsidRPr="75843923">
        <w:rPr>
          <w:rFonts w:ascii="Calibri" w:eastAsia="Calibri" w:hAnsi="Calibri" w:cs="Calibri"/>
          <w:lang w:val="en-US"/>
        </w:rPr>
        <w:t xml:space="preserve"> with BAL as a label </w:t>
      </w:r>
      <w:r w:rsidR="00803939">
        <w:rPr>
          <w:rFonts w:ascii="Calibri" w:eastAsia="Calibri" w:hAnsi="Calibri" w:cs="Calibri"/>
          <w:lang w:val="en-US"/>
        </w:rPr>
        <w:t xml:space="preserve">and </w:t>
      </w:r>
      <w:r w:rsidR="00092C5F">
        <w:rPr>
          <w:rFonts w:ascii="Calibri" w:eastAsia="Calibri" w:hAnsi="Calibri" w:cs="Calibri"/>
          <w:lang w:val="en-US"/>
        </w:rPr>
        <w:t>estimated</w:t>
      </w:r>
      <w:r w:rsidR="00803939">
        <w:rPr>
          <w:rFonts w:ascii="Calibri" w:eastAsia="Calibri" w:hAnsi="Calibri" w:cs="Calibri"/>
          <w:lang w:val="en-US"/>
        </w:rPr>
        <w:t xml:space="preserve"> a</w:t>
      </w:r>
      <w:r w:rsidR="00092C5F">
        <w:rPr>
          <w:rFonts w:ascii="Calibri" w:eastAsia="Calibri" w:hAnsi="Calibri" w:cs="Calibri"/>
          <w:lang w:val="en-US"/>
        </w:rPr>
        <w:t xml:space="preserve">n </w:t>
      </w:r>
      <w:proofErr w:type="gramStart"/>
      <w:r w:rsidR="00092C5F">
        <w:rPr>
          <w:rFonts w:ascii="Calibri" w:eastAsia="Calibri" w:hAnsi="Calibri" w:cs="Calibri"/>
          <w:lang w:val="en-US"/>
        </w:rPr>
        <w:t xml:space="preserve">exponential </w:t>
      </w:r>
      <w:r w:rsidR="75843923" w:rsidRPr="75843923">
        <w:rPr>
          <w:rFonts w:ascii="Calibri" w:eastAsia="Calibri" w:hAnsi="Calibri" w:cs="Calibri"/>
          <w:lang w:val="en-US"/>
        </w:rPr>
        <w:t xml:space="preserve"> learning</w:t>
      </w:r>
      <w:proofErr w:type="gramEnd"/>
      <w:r w:rsidR="75843923" w:rsidRPr="75843923">
        <w:rPr>
          <w:rFonts w:ascii="Calibri" w:eastAsia="Calibri" w:hAnsi="Calibri" w:cs="Calibri"/>
          <w:lang w:val="en-US"/>
        </w:rPr>
        <w:t xml:space="preserve"> curve for the tasks across the five trials</w:t>
      </w:r>
      <w:r w:rsidR="00092C5F">
        <w:rPr>
          <w:rFonts w:ascii="Calibri" w:eastAsia="Calibri" w:hAnsi="Calibri" w:cs="Calibri"/>
          <w:lang w:val="en-US"/>
        </w:rPr>
        <w:t xml:space="preserve"> and compared it to a learning curve for sober subjects</w:t>
      </w:r>
      <w:r w:rsidR="75843923" w:rsidRPr="75843923">
        <w:rPr>
          <w:rFonts w:ascii="Calibri" w:eastAsia="Calibri" w:hAnsi="Calibri" w:cs="Calibri"/>
          <w:lang w:val="en-US"/>
        </w:rPr>
        <w:t xml:space="preserve">. The study went on to study whether individual tasks or different combinations of tasks and administration performed better or worse in determining BAL. The results were promising with this small dataset of only 67 sessions and they reached a mean absolute error of 0.005% +/- 0.007% </w:t>
      </w:r>
      <w:r w:rsidR="00BD31C9">
        <w:rPr>
          <w:rFonts w:ascii="Calibri" w:eastAsia="Calibri" w:hAnsi="Calibri" w:cs="Calibri"/>
          <w:lang w:val="en-US"/>
        </w:rPr>
        <w:t>comparing breathalyzer measurements</w:t>
      </w:r>
      <w:r w:rsidR="000E40C7">
        <w:rPr>
          <w:rFonts w:ascii="Calibri" w:eastAsia="Calibri" w:hAnsi="Calibri" w:cs="Calibri"/>
          <w:lang w:val="en-US"/>
        </w:rPr>
        <w:t xml:space="preserve"> of BAL</w:t>
      </w:r>
      <w:r w:rsidR="00BD31C9">
        <w:rPr>
          <w:rFonts w:ascii="Calibri" w:eastAsia="Calibri" w:hAnsi="Calibri" w:cs="Calibri"/>
          <w:lang w:val="en-US"/>
        </w:rPr>
        <w:t xml:space="preserve"> </w:t>
      </w:r>
      <w:r w:rsidR="000E40C7">
        <w:rPr>
          <w:rFonts w:ascii="Calibri" w:eastAsia="Calibri" w:hAnsi="Calibri" w:cs="Calibri"/>
          <w:lang w:val="en-US"/>
        </w:rPr>
        <w:t>with</w:t>
      </w:r>
      <w:r w:rsidR="00BD31C9">
        <w:rPr>
          <w:rFonts w:ascii="Calibri" w:eastAsia="Calibri" w:hAnsi="Calibri" w:cs="Calibri"/>
          <w:lang w:val="en-US"/>
        </w:rPr>
        <w:t xml:space="preserve"> model estimated BAL.</w:t>
      </w:r>
    </w:p>
    <w:bookmarkEnd w:id="0"/>
    <w:p w14:paraId="0E7236C5" w14:textId="64C49A03" w:rsidR="004C0F76" w:rsidRDefault="00D73050" w:rsidP="75843923">
      <w:pPr>
        <w:rPr>
          <w:lang w:val="en-US"/>
        </w:rPr>
      </w:pPr>
      <w:r w:rsidRPr="179488DF">
        <w:rPr>
          <w:lang w:val="en-US"/>
        </w:rPr>
        <w:fldChar w:fldCharType="begin"/>
      </w:r>
      <w:r w:rsidR="00620634">
        <w:rPr>
          <w:lang w:val="en-US"/>
        </w:rPr>
        <w:instrText xml:space="preserve"> ADDIN EN.CITE &lt;EndNote&gt;&lt;Cite AuthorYear="1"&gt;&lt;Author&gt;Suffoletto&lt;/Author&gt;&lt;Year&gt;2018&lt;/Year&gt;&lt;RecNum&gt;151&lt;/RecNum&gt;&lt;DisplayText&gt;Suffoletto, Gharani, Chung, Karimi &lt;style face="superscript"&gt;19&lt;/style&gt;&lt;/DisplayText&gt;&lt;record&gt;&lt;rec-number&gt;151&lt;/rec-number&gt;&lt;foreign-keys&gt;&lt;key app="EN" db-id="2tzdrzavlvzvsyetd04p5de0fwv2ded5sxwp" timestamp="1558693593" guid="317dd132-0326-4cf1-9084-388d36bc55b0"&gt;151&lt;/key&gt;&lt;/foreign-keys&gt;&lt;ref-type name="Journal Article"&gt;17&lt;/ref-type&gt;&lt;contributors&gt;&lt;authors&gt;&lt;author&gt;Suffoletto, Brian&lt;/author&gt;&lt;author&gt;Gharani, Pedram&lt;/author&gt;&lt;author&gt;Chung, Tammy&lt;/author&gt;&lt;author&gt;Karimi, Hassan&lt;/author&gt;&lt;/authors&gt;&lt;/contributors&gt;&lt;titles&gt;&lt;title&gt;Using phone sensors and an artificial neural network to detect gait changes during drinking episodes in the natural environment&lt;/title&gt;&lt;secondary-title&gt;Gait &amp;amp; posture&lt;/secondary-title&gt;&lt;alt-title&gt;Gait Posture&lt;/alt-title&gt;&lt;/titles&gt;&lt;periodical&gt;&lt;full-title&gt;Gait &amp;amp; posture&lt;/full-title&gt;&lt;/periodical&gt;&lt;pages&gt;116-121&lt;/pages&gt;&lt;volume&gt;60&lt;/volume&gt;&lt;dates&gt;&lt;year&gt;2018&lt;/year&gt;&lt;/dates&gt;&lt;isbn&gt;0966-6362&lt;/isbn&gt;&lt;urls&gt;&lt;/urls&gt;&lt;/record&gt;&lt;/Cite&gt;&lt;/EndNote&gt;</w:instrText>
      </w:r>
      <w:r w:rsidRPr="179488DF">
        <w:rPr>
          <w:lang w:val="en-US"/>
        </w:rPr>
        <w:fldChar w:fldCharType="separate"/>
      </w:r>
      <w:r w:rsidR="002748EB">
        <w:rPr>
          <w:noProof/>
          <w:lang w:val="en-US"/>
        </w:rPr>
        <w:t xml:space="preserve">Suffoletto, Gharani, Chung, Karimi </w:t>
      </w:r>
      <w:r w:rsidR="002748EB" w:rsidRPr="002748EB">
        <w:rPr>
          <w:noProof/>
          <w:vertAlign w:val="superscript"/>
          <w:lang w:val="en-US"/>
        </w:rPr>
        <w:t>19</w:t>
      </w:r>
      <w:r w:rsidRPr="179488DF">
        <w:rPr>
          <w:lang w:val="en-US"/>
        </w:rPr>
        <w:fldChar w:fldCharType="end"/>
      </w:r>
      <w:r w:rsidR="179488DF" w:rsidRPr="179488DF">
        <w:rPr>
          <w:lang w:val="en-US"/>
        </w:rPr>
        <w:t xml:space="preserve"> </w:t>
      </w:r>
      <w:r w:rsidR="00EB5DBC">
        <w:rPr>
          <w:lang w:val="en-US"/>
        </w:rPr>
        <w:t>tested</w:t>
      </w:r>
      <w:r w:rsidR="179488DF" w:rsidRPr="179488DF">
        <w:rPr>
          <w:lang w:val="en-US"/>
        </w:rPr>
        <w:t xml:space="preserve"> the feasibility of collecting gait-related features from mobile sensors during drinking episodes and </w:t>
      </w:r>
      <w:r w:rsidR="000E40C7">
        <w:rPr>
          <w:lang w:val="en-US"/>
        </w:rPr>
        <w:t>drew inference</w:t>
      </w:r>
      <w:r w:rsidR="179488DF" w:rsidRPr="179488DF">
        <w:rPr>
          <w:lang w:val="en-US"/>
        </w:rPr>
        <w:t xml:space="preserve"> about estimated blood alcohol levels</w:t>
      </w:r>
      <w:r w:rsidR="0068421C">
        <w:rPr>
          <w:lang w:val="en-US"/>
        </w:rPr>
        <w:t xml:space="preserve"> (BAL)</w:t>
      </w:r>
      <w:r w:rsidR="179488DF" w:rsidRPr="179488DF">
        <w:rPr>
          <w:lang w:val="en-US"/>
        </w:rPr>
        <w:t xml:space="preserve"> from sensor data</w:t>
      </w:r>
      <w:r w:rsidR="0068421C">
        <w:rPr>
          <w:lang w:val="en-US"/>
        </w:rPr>
        <w:t xml:space="preserve"> as compared to measured BAL</w:t>
      </w:r>
      <w:r w:rsidR="179488DF" w:rsidRPr="179488DF">
        <w:rPr>
          <w:lang w:val="en-US"/>
        </w:rPr>
        <w:t>. To achieve this the authors e</w:t>
      </w:r>
      <w:r w:rsidR="000E40C7">
        <w:rPr>
          <w:lang w:val="en-US"/>
        </w:rPr>
        <w:t>mployed a Bayesian regularized n</w:t>
      </w:r>
      <w:r w:rsidR="179488DF" w:rsidRPr="179488DF">
        <w:rPr>
          <w:lang w:val="en-US"/>
        </w:rPr>
        <w:t xml:space="preserve">eural network (BRNN) to model the relationships between the recorded gait features and the estimated BAL.  The main finding was that they were able to determine such a relationship and that subjects with elevated BAL over the legal limit would rarely be underestimated </w:t>
      </w:r>
      <w:r w:rsidR="179488DF" w:rsidRPr="179488DF">
        <w:rPr>
          <w:lang w:val="en-US"/>
        </w:rPr>
        <w:lastRenderedPageBreak/>
        <w:t xml:space="preserve">to have legal BAL. </w:t>
      </w:r>
      <w:r w:rsidRPr="179488DF">
        <w:rPr>
          <w:lang w:val="en-US"/>
        </w:rPr>
        <w:fldChar w:fldCharType="begin"/>
      </w:r>
      <w:r w:rsidR="00620634">
        <w:rPr>
          <w:lang w:val="en-US"/>
        </w:rPr>
        <w:instrText xml:space="preserve"> ADDIN EN.CITE &lt;EndNote&gt;&lt;Cite AuthorYear="1"&gt;&lt;Author&gt;Gharani&lt;/Author&gt;&lt;Year&gt;2017&lt;/Year&gt;&lt;RecNum&gt;150&lt;/RecNum&gt;&lt;DisplayText&gt;Gharani, Suffoletto, Chung, Karimi &lt;style face="superscript"&gt;20&lt;/style&gt;&lt;/DisplayText&gt;&lt;record&gt;&lt;rec-number&gt;150&lt;/rec-number&gt;&lt;foreign-keys&gt;&lt;key app="EN" db-id="2tzdrzavlvzvsyetd04p5de0fwv2ded5sxwp" timestamp="1558693546" guid="c23e76df-f44e-4c07-97f0-fa0e109875af"&gt;150&lt;/key&gt;&lt;/foreign-keys&gt;&lt;ref-type name="Journal Article"&gt;17&lt;/ref-type&gt;&lt;contributors&gt;&lt;authors&gt;&lt;author&gt;Gharani, Pedram&lt;/author&gt;&lt;author&gt;Suffoletto, Brian&lt;/author&gt;&lt;author&gt;Chung, Tammy&lt;/author&gt;&lt;author&gt;Karimi, Hassan&lt;/author&gt;&lt;/authors&gt;&lt;/contributors&gt;&lt;titles&gt;&lt;title&gt;An artificial neural network for movement pattern analysis to estimate blood alcohol content level&lt;/title&gt;&lt;secondary-title&gt;Sensors&lt;/secondary-title&gt;&lt;alt-title&gt;Sensors&lt;/alt-title&gt;&lt;/titles&gt;&lt;periodical&gt;&lt;full-title&gt;Sensors&lt;/full-title&gt;&lt;/periodical&gt;&lt;alt-periodical&gt;&lt;full-title&gt;Sensors&lt;/full-title&gt;&lt;/alt-periodical&gt;&lt;pages&gt;2897&lt;/pages&gt;&lt;volume&gt;17&lt;/volume&gt;&lt;number&gt;12&lt;/number&gt;&lt;dates&gt;&lt;year&gt;2017&lt;/year&gt;&lt;/dates&gt;&lt;urls&gt;&lt;/urls&gt;&lt;/record&gt;&lt;/Cite&gt;&lt;/EndNote&gt;</w:instrText>
      </w:r>
      <w:r w:rsidRPr="179488DF">
        <w:rPr>
          <w:lang w:val="en-US"/>
        </w:rPr>
        <w:fldChar w:fldCharType="separate"/>
      </w:r>
      <w:r w:rsidR="002748EB">
        <w:rPr>
          <w:noProof/>
          <w:lang w:val="en-US"/>
        </w:rPr>
        <w:t xml:space="preserve">Gharani, Suffoletto, Chung, Karimi </w:t>
      </w:r>
      <w:r w:rsidR="002748EB" w:rsidRPr="002748EB">
        <w:rPr>
          <w:noProof/>
          <w:vertAlign w:val="superscript"/>
          <w:lang w:val="en-US"/>
        </w:rPr>
        <w:t>20</w:t>
      </w:r>
      <w:r w:rsidRPr="179488DF">
        <w:rPr>
          <w:lang w:val="en-US"/>
        </w:rPr>
        <w:fldChar w:fldCharType="end"/>
      </w:r>
      <w:r w:rsidR="179488DF" w:rsidRPr="179488DF">
        <w:rPr>
          <w:lang w:val="en-US"/>
        </w:rPr>
        <w:t xml:space="preserve"> went about th</w:t>
      </w:r>
      <w:r w:rsidR="00EE40D9">
        <w:rPr>
          <w:lang w:val="en-US"/>
        </w:rPr>
        <w:t xml:space="preserve">e analysis in much the same way, </w:t>
      </w:r>
      <w:r w:rsidR="179488DF" w:rsidRPr="179488DF">
        <w:rPr>
          <w:lang w:val="en-US"/>
        </w:rPr>
        <w:t>still concluding that the BRNN was the most accurate</w:t>
      </w:r>
      <w:r w:rsidR="00B237B3">
        <w:rPr>
          <w:lang w:val="en-US"/>
        </w:rPr>
        <w:t xml:space="preserve"> method</w:t>
      </w:r>
      <w:r w:rsidR="179488DF" w:rsidRPr="179488DF">
        <w:rPr>
          <w:lang w:val="en-US"/>
        </w:rPr>
        <w:t>.</w:t>
      </w:r>
    </w:p>
    <w:p w14:paraId="30D7F42F" w14:textId="05802BC8" w:rsidR="008C7998" w:rsidRDefault="004424EF" w:rsidP="00774C32">
      <w:pPr>
        <w:rPr>
          <w:rFonts w:ascii="Calibri" w:eastAsia="Calibri" w:hAnsi="Calibri" w:cs="Calibri"/>
          <w:lang w:val="en-US"/>
        </w:rPr>
      </w:pPr>
      <w:r w:rsidRPr="179488DF">
        <w:rPr>
          <w:lang w:val="en-US"/>
        </w:rPr>
        <w:fldChar w:fldCharType="begin"/>
      </w:r>
      <w:r w:rsidR="002748EB">
        <w:rPr>
          <w:lang w:val="en-US"/>
        </w:rPr>
        <w:instrText xml:space="preserve"> ADDIN EN.CITE &lt;EndNote&gt;&lt;Cite AuthorYear="1"&gt;&lt;Author&gt;Arnold&lt;/Author&gt;&lt;Year&gt;2015&lt;/Year&gt;&lt;RecNum&gt;154&lt;/RecNum&gt;&lt;DisplayText&gt;Arnold, LaRose, Agu &lt;style face="superscript"&gt;21&lt;/style&gt;&lt;/DisplayText&gt;&lt;record&gt;&lt;rec-number&gt;154&lt;/rec-number&gt;&lt;foreign-keys&gt;&lt;key app="EN" db-id="2tzdrzavlvzvsyetd04p5de0fwv2ded5sxwp" timestamp="1558901853" guid="8d0ce167-6a8d-4feb-9d66-c665c414c243"&gt;154&lt;/key&gt;&lt;/foreign-keys&gt;&lt;ref-type name="Conference Proceedings"&gt;10&lt;/ref-type&gt;&lt;contributors&gt;&lt;authors&gt;&lt;author&gt;Arnold, Zachary&lt;/author&gt;&lt;author&gt;LaRose, Danielle&lt;/author&gt;&lt;author&gt;Agu, Emmanuel&lt;/author&gt;&lt;/authors&gt;&lt;/contributors&gt;&lt;titles&gt;&lt;title&gt;Smartphone inference of alcohol consumption levels from gait&lt;/title&gt;&lt;secondary-title&gt;2015 International Conference on Healthcare Informatics&lt;/secondary-title&gt;&lt;/titles&gt;&lt;pages&gt;417-426&lt;/pages&gt;&lt;dates&gt;&lt;year&gt;2015&lt;/year&gt;&lt;/dates&gt;&lt;publisher&gt;IEEE&lt;/publisher&gt;&lt;isbn&gt;146739548X&lt;/isbn&gt;&lt;urls&gt;&lt;/urls&gt;&lt;/record&gt;&lt;/Cite&gt;&lt;/EndNote&gt;</w:instrText>
      </w:r>
      <w:r w:rsidRPr="179488DF">
        <w:rPr>
          <w:lang w:val="en-US"/>
        </w:rPr>
        <w:fldChar w:fldCharType="separate"/>
      </w:r>
      <w:r w:rsidR="002748EB">
        <w:rPr>
          <w:noProof/>
          <w:lang w:val="en-US"/>
        </w:rPr>
        <w:t xml:space="preserve">Arnold, LaRose, Agu </w:t>
      </w:r>
      <w:r w:rsidR="002748EB" w:rsidRPr="002748EB">
        <w:rPr>
          <w:noProof/>
          <w:vertAlign w:val="superscript"/>
          <w:lang w:val="en-US"/>
        </w:rPr>
        <w:t>21</w:t>
      </w:r>
      <w:r w:rsidRPr="179488DF">
        <w:rPr>
          <w:lang w:val="en-US"/>
        </w:rPr>
        <w:fldChar w:fldCharType="end"/>
      </w:r>
      <w:r w:rsidR="179488DF" w:rsidRPr="179488DF">
        <w:rPr>
          <w:lang w:val="en-US"/>
        </w:rPr>
        <w:t xml:space="preserve"> used a range of techniques to </w:t>
      </w:r>
      <w:r w:rsidR="00B237B3">
        <w:rPr>
          <w:lang w:val="en-US"/>
        </w:rPr>
        <w:t>‘clean’</w:t>
      </w:r>
      <w:r w:rsidR="179488DF" w:rsidRPr="179488DF">
        <w:rPr>
          <w:lang w:val="en-US"/>
        </w:rPr>
        <w:t xml:space="preserve"> extracted data</w:t>
      </w:r>
      <w:r w:rsidR="00803939">
        <w:rPr>
          <w:lang w:val="en-US"/>
        </w:rPr>
        <w:t xml:space="preserve"> from accelerometer sensors. As an</w:t>
      </w:r>
      <w:r w:rsidR="179488DF" w:rsidRPr="179488DF">
        <w:rPr>
          <w:lang w:val="en-US"/>
        </w:rPr>
        <w:t xml:space="preserve"> example</w:t>
      </w:r>
      <w:r w:rsidR="0068421C">
        <w:rPr>
          <w:lang w:val="en-US"/>
        </w:rPr>
        <w:t>,</w:t>
      </w:r>
      <w:r w:rsidR="179488DF" w:rsidRPr="179488DF">
        <w:rPr>
          <w:lang w:val="en-US"/>
        </w:rPr>
        <w:t xml:space="preserve"> data gathered by the accelerometer may express movement from walking, whereas hand-movements and repositioning of the phone may give irrelevant movement. The authors used a technique for frequency harmonization called </w:t>
      </w:r>
      <w:r w:rsidR="0068421C">
        <w:rPr>
          <w:lang w:val="en-US"/>
        </w:rPr>
        <w:t>‘</w:t>
      </w:r>
      <w:r w:rsidR="179488DF" w:rsidRPr="179488DF">
        <w:rPr>
          <w:lang w:val="en-US"/>
        </w:rPr>
        <w:t>Total Harmonic Distortion’. They also used different machine learning algorithms to try and determine the quantity of</w:t>
      </w:r>
      <w:r w:rsidR="00B237B3">
        <w:rPr>
          <w:lang w:val="en-US"/>
        </w:rPr>
        <w:t xml:space="preserve"> consumed alcohol (no inference</w:t>
      </w:r>
      <w:r w:rsidR="179488DF" w:rsidRPr="179488DF">
        <w:rPr>
          <w:lang w:val="en-US"/>
        </w:rPr>
        <w:t xml:space="preserve"> about BAL). Comparing </w:t>
      </w:r>
      <w:r w:rsidR="0068421C">
        <w:rPr>
          <w:lang w:val="en-US"/>
        </w:rPr>
        <w:t>various machine learning techniques</w:t>
      </w:r>
      <w:r w:rsidR="179488DF" w:rsidRPr="179488DF">
        <w:rPr>
          <w:lang w:val="en-US"/>
        </w:rPr>
        <w:t>, they found that R</w:t>
      </w:r>
      <w:r w:rsidR="00A6240D">
        <w:rPr>
          <w:lang w:val="en-US"/>
        </w:rPr>
        <w:t>andom forest performed the best.</w:t>
      </w:r>
    </w:p>
    <w:p w14:paraId="419E7BB1" w14:textId="77777777" w:rsidR="002D41F6" w:rsidRPr="00D64A71" w:rsidRDefault="75843923" w:rsidP="75843923">
      <w:pPr>
        <w:pStyle w:val="Heading1"/>
        <w:rPr>
          <w:rFonts w:eastAsia="Calibri"/>
          <w:lang w:val="en-US"/>
        </w:rPr>
      </w:pPr>
      <w:r w:rsidRPr="75843923">
        <w:rPr>
          <w:lang w:val="en-US"/>
        </w:rPr>
        <w:t>Discussion</w:t>
      </w:r>
    </w:p>
    <w:p w14:paraId="5574AA48" w14:textId="0DF114A4" w:rsidR="00983A3C" w:rsidRDefault="00165C62" w:rsidP="00774C32">
      <w:pPr>
        <w:rPr>
          <w:rFonts w:ascii="Calibri" w:eastAsia="Calibri" w:hAnsi="Calibri" w:cs="Calibri"/>
          <w:lang w:val="en-US"/>
        </w:rPr>
      </w:pPr>
      <w:r>
        <w:rPr>
          <w:rFonts w:ascii="Calibri" w:eastAsia="Calibri" w:hAnsi="Calibri" w:cs="Calibri"/>
          <w:lang w:val="en-US"/>
        </w:rPr>
        <w:t xml:space="preserve">This </w:t>
      </w:r>
      <w:r w:rsidR="00B237B3">
        <w:rPr>
          <w:rFonts w:ascii="Calibri" w:eastAsia="Calibri" w:hAnsi="Calibri" w:cs="Calibri"/>
          <w:lang w:val="en-US"/>
        </w:rPr>
        <w:t xml:space="preserve">scoping </w:t>
      </w:r>
      <w:r>
        <w:rPr>
          <w:rFonts w:ascii="Calibri" w:eastAsia="Calibri" w:hAnsi="Calibri" w:cs="Calibri"/>
          <w:lang w:val="en-US"/>
        </w:rPr>
        <w:t xml:space="preserve">review </w:t>
      </w:r>
      <w:r w:rsidR="00B237B3">
        <w:rPr>
          <w:rFonts w:ascii="Calibri" w:eastAsia="Calibri" w:hAnsi="Calibri" w:cs="Calibri"/>
          <w:lang w:val="en-US"/>
        </w:rPr>
        <w:t xml:space="preserve">gave an </w:t>
      </w:r>
      <w:r>
        <w:rPr>
          <w:rFonts w:ascii="Calibri" w:eastAsia="Calibri" w:hAnsi="Calibri" w:cs="Calibri"/>
          <w:lang w:val="en-US"/>
        </w:rPr>
        <w:t>overview</w:t>
      </w:r>
      <w:r w:rsidR="002919E8">
        <w:rPr>
          <w:rFonts w:ascii="Calibri" w:eastAsia="Calibri" w:hAnsi="Calibri" w:cs="Calibri"/>
          <w:lang w:val="en-US"/>
        </w:rPr>
        <w:t xml:space="preserve"> </w:t>
      </w:r>
      <w:r>
        <w:rPr>
          <w:rFonts w:ascii="Calibri" w:eastAsia="Calibri" w:hAnsi="Calibri" w:cs="Calibri"/>
          <w:lang w:val="en-US"/>
        </w:rPr>
        <w:t xml:space="preserve">of the current state of published research on passive mobile sensing of substance </w:t>
      </w:r>
      <w:r w:rsidR="007659AB">
        <w:rPr>
          <w:rFonts w:ascii="Calibri" w:eastAsia="Calibri" w:hAnsi="Calibri" w:cs="Calibri"/>
          <w:lang w:val="en-US"/>
        </w:rPr>
        <w:t>use</w:t>
      </w:r>
      <w:r>
        <w:rPr>
          <w:rFonts w:ascii="Calibri" w:eastAsia="Calibri" w:hAnsi="Calibri" w:cs="Calibri"/>
          <w:lang w:val="en-US"/>
        </w:rPr>
        <w:t xml:space="preserve">. </w:t>
      </w:r>
      <w:r w:rsidR="00BC787B">
        <w:rPr>
          <w:rFonts w:ascii="Calibri" w:eastAsia="Calibri" w:hAnsi="Calibri" w:cs="Calibri"/>
          <w:lang w:val="en-US"/>
        </w:rPr>
        <w:t>The goal was to summarize</w:t>
      </w:r>
      <w:r w:rsidR="007659AB">
        <w:rPr>
          <w:rFonts w:ascii="Calibri" w:eastAsia="Calibri" w:hAnsi="Calibri" w:cs="Calibri"/>
          <w:lang w:val="en-US"/>
        </w:rPr>
        <w:t xml:space="preserve"> w</w:t>
      </w:r>
      <w:r>
        <w:rPr>
          <w:rFonts w:ascii="Calibri" w:eastAsia="Calibri" w:hAnsi="Calibri" w:cs="Calibri"/>
          <w:lang w:val="en-US"/>
        </w:rPr>
        <w:t xml:space="preserve">hat tools and sensors are typically </w:t>
      </w:r>
      <w:r w:rsidR="007659AB">
        <w:rPr>
          <w:rFonts w:ascii="Calibri" w:eastAsia="Calibri" w:hAnsi="Calibri" w:cs="Calibri"/>
          <w:lang w:val="en-US"/>
        </w:rPr>
        <w:t xml:space="preserve">being </w:t>
      </w:r>
      <w:r>
        <w:rPr>
          <w:rFonts w:ascii="Calibri" w:eastAsia="Calibri" w:hAnsi="Calibri" w:cs="Calibri"/>
          <w:lang w:val="en-US"/>
        </w:rPr>
        <w:t>used</w:t>
      </w:r>
      <w:r w:rsidR="00983A3C">
        <w:rPr>
          <w:rFonts w:ascii="Calibri" w:eastAsia="Calibri" w:hAnsi="Calibri" w:cs="Calibri"/>
          <w:lang w:val="en-US"/>
        </w:rPr>
        <w:t>, secondly how the a</w:t>
      </w:r>
      <w:r w:rsidR="00CD24CE">
        <w:rPr>
          <w:rFonts w:ascii="Calibri" w:eastAsia="Calibri" w:hAnsi="Calibri" w:cs="Calibri"/>
          <w:lang w:val="en-US"/>
        </w:rPr>
        <w:t>c</w:t>
      </w:r>
      <w:r w:rsidR="00983A3C">
        <w:rPr>
          <w:rFonts w:ascii="Calibri" w:eastAsia="Calibri" w:hAnsi="Calibri" w:cs="Calibri"/>
          <w:lang w:val="en-US"/>
        </w:rPr>
        <w:t xml:space="preserve">quired data is being </w:t>
      </w:r>
      <w:r w:rsidR="00A050C7">
        <w:rPr>
          <w:rFonts w:ascii="Calibri" w:eastAsia="Calibri" w:hAnsi="Calibri" w:cs="Calibri"/>
          <w:lang w:val="en-US"/>
        </w:rPr>
        <w:t>analyzed</w:t>
      </w:r>
      <w:r w:rsidR="00347E42">
        <w:rPr>
          <w:rFonts w:ascii="Calibri" w:eastAsia="Calibri" w:hAnsi="Calibri" w:cs="Calibri"/>
          <w:lang w:val="en-US"/>
        </w:rPr>
        <w:t>,</w:t>
      </w:r>
      <w:r w:rsidR="0068421C">
        <w:rPr>
          <w:rFonts w:ascii="Calibri" w:eastAsia="Calibri" w:hAnsi="Calibri" w:cs="Calibri"/>
          <w:lang w:val="en-US"/>
        </w:rPr>
        <w:t xml:space="preserve"> thirdly</w:t>
      </w:r>
      <w:r w:rsidR="00347E42">
        <w:rPr>
          <w:rFonts w:ascii="Calibri" w:eastAsia="Calibri" w:hAnsi="Calibri" w:cs="Calibri"/>
          <w:lang w:val="en-US"/>
        </w:rPr>
        <w:t xml:space="preserve"> how </w:t>
      </w:r>
      <w:r w:rsidR="00B237B3">
        <w:rPr>
          <w:rFonts w:ascii="Calibri" w:eastAsia="Calibri" w:hAnsi="Calibri" w:cs="Calibri"/>
          <w:lang w:val="en-US"/>
        </w:rPr>
        <w:t>inference is</w:t>
      </w:r>
      <w:r w:rsidR="00983A3C">
        <w:rPr>
          <w:rFonts w:ascii="Calibri" w:eastAsia="Calibri" w:hAnsi="Calibri" w:cs="Calibri"/>
          <w:lang w:val="en-US"/>
        </w:rPr>
        <w:t xml:space="preserve"> drawn and finally w</w:t>
      </w:r>
      <w:r>
        <w:rPr>
          <w:rFonts w:ascii="Calibri" w:eastAsia="Calibri" w:hAnsi="Calibri" w:cs="Calibri"/>
          <w:lang w:val="en-US"/>
        </w:rPr>
        <w:t>hat are the main knowledge gaps in this multidisciplinary field of research</w:t>
      </w:r>
      <w:r w:rsidR="00A050C7">
        <w:rPr>
          <w:rFonts w:ascii="Calibri" w:eastAsia="Calibri" w:hAnsi="Calibri" w:cs="Calibri"/>
          <w:lang w:val="en-US"/>
        </w:rPr>
        <w:t>.</w:t>
      </w:r>
    </w:p>
    <w:p w14:paraId="0D66EFE4" w14:textId="7F241B7A" w:rsidR="00060581" w:rsidRDefault="00B237B3" w:rsidP="179488DF">
      <w:pPr>
        <w:rPr>
          <w:rFonts w:ascii="Calibri" w:eastAsia="Calibri" w:hAnsi="Calibri" w:cs="Calibri"/>
          <w:lang w:val="en-US"/>
        </w:rPr>
      </w:pPr>
      <w:r>
        <w:rPr>
          <w:rFonts w:ascii="Calibri" w:eastAsia="Calibri" w:hAnsi="Calibri" w:cs="Calibri"/>
          <w:lang w:val="en-US"/>
        </w:rPr>
        <w:t>Inference was</w:t>
      </w:r>
      <w:r w:rsidR="179488DF" w:rsidRPr="179488DF">
        <w:rPr>
          <w:rFonts w:ascii="Calibri" w:eastAsia="Calibri" w:hAnsi="Calibri" w:cs="Calibri"/>
          <w:lang w:val="en-US"/>
        </w:rPr>
        <w:t xml:space="preserve"> generally </w:t>
      </w:r>
      <w:r>
        <w:rPr>
          <w:rFonts w:ascii="Calibri" w:eastAsia="Calibri" w:hAnsi="Calibri" w:cs="Calibri"/>
          <w:lang w:val="en-US"/>
        </w:rPr>
        <w:t xml:space="preserve">performed as a prediction task, with alcohol use as response. </w:t>
      </w:r>
      <w:r w:rsidR="179488DF" w:rsidRPr="179488DF">
        <w:rPr>
          <w:rFonts w:ascii="Calibri" w:eastAsia="Calibri" w:hAnsi="Calibri" w:cs="Calibri"/>
          <w:lang w:val="en-US"/>
        </w:rPr>
        <w:t xml:space="preserve">As noted, a range of </w:t>
      </w:r>
      <w:r>
        <w:rPr>
          <w:rFonts w:ascii="Calibri" w:eastAsia="Calibri" w:hAnsi="Calibri" w:cs="Calibri"/>
          <w:lang w:val="en-US"/>
        </w:rPr>
        <w:t xml:space="preserve">neurocognitive </w:t>
      </w:r>
      <w:proofErr w:type="spellStart"/>
      <w:r w:rsidR="179488DF" w:rsidRPr="179488DF">
        <w:rPr>
          <w:rFonts w:ascii="Calibri" w:eastAsia="Calibri" w:hAnsi="Calibri" w:cs="Calibri"/>
          <w:lang w:val="en-US"/>
        </w:rPr>
        <w:t>phenomenon</w:t>
      </w:r>
      <w:r>
        <w:rPr>
          <w:rFonts w:ascii="Calibri" w:eastAsia="Calibri" w:hAnsi="Calibri" w:cs="Calibri"/>
          <w:lang w:val="en-US"/>
        </w:rPr>
        <w:t>s</w:t>
      </w:r>
      <w:proofErr w:type="spellEnd"/>
      <w:r w:rsidR="179488DF" w:rsidRPr="179488DF">
        <w:rPr>
          <w:rFonts w:ascii="Calibri" w:eastAsia="Calibri" w:hAnsi="Calibri" w:cs="Calibri"/>
          <w:lang w:val="en-US"/>
        </w:rPr>
        <w:t xml:space="preserve"> (such as impulsivity) have substantial theoretical and empirical predictive associations with relapse. Nevertheless, such mediating factors were not addressed by the identified papers</w:t>
      </w:r>
      <w:r>
        <w:rPr>
          <w:rFonts w:ascii="Calibri" w:eastAsia="Calibri" w:hAnsi="Calibri" w:cs="Calibri"/>
          <w:lang w:val="en-US"/>
        </w:rPr>
        <w:t>.</w:t>
      </w:r>
    </w:p>
    <w:p w14:paraId="413F3617" w14:textId="727B1F4F" w:rsidR="007A0FAC" w:rsidRDefault="00B237B3" w:rsidP="00774C32">
      <w:pPr>
        <w:rPr>
          <w:rFonts w:ascii="Calibri" w:eastAsia="Calibri" w:hAnsi="Calibri" w:cs="Calibri"/>
          <w:lang w:val="en-US"/>
        </w:rPr>
      </w:pPr>
      <w:r>
        <w:rPr>
          <w:rFonts w:ascii="Calibri" w:eastAsia="Calibri" w:hAnsi="Calibri" w:cs="Calibri"/>
          <w:lang w:val="en-US"/>
        </w:rPr>
        <w:t xml:space="preserve">The performance of the models </w:t>
      </w:r>
      <w:proofErr w:type="gramStart"/>
      <w:r>
        <w:rPr>
          <w:rFonts w:ascii="Calibri" w:eastAsia="Calibri" w:hAnsi="Calibri" w:cs="Calibri"/>
          <w:lang w:val="en-US"/>
        </w:rPr>
        <w:t>were</w:t>
      </w:r>
      <w:proofErr w:type="gramEnd"/>
      <w:r>
        <w:rPr>
          <w:rFonts w:ascii="Calibri" w:eastAsia="Calibri" w:hAnsi="Calibri" w:cs="Calibri"/>
          <w:lang w:val="en-US"/>
        </w:rPr>
        <w:t xml:space="preserve"> </w:t>
      </w:r>
      <w:r w:rsidR="179488DF" w:rsidRPr="179488DF">
        <w:rPr>
          <w:rFonts w:ascii="Calibri" w:eastAsia="Calibri" w:hAnsi="Calibri" w:cs="Calibri"/>
          <w:lang w:val="en-US"/>
        </w:rPr>
        <w:t>general</w:t>
      </w:r>
      <w:r>
        <w:rPr>
          <w:rFonts w:ascii="Calibri" w:eastAsia="Calibri" w:hAnsi="Calibri" w:cs="Calibri"/>
          <w:lang w:val="en-US"/>
        </w:rPr>
        <w:t>ly quite good. Most studies had</w:t>
      </w:r>
      <w:r w:rsidR="179488DF" w:rsidRPr="179488DF">
        <w:rPr>
          <w:rFonts w:ascii="Calibri" w:eastAsia="Calibri" w:hAnsi="Calibri" w:cs="Calibri"/>
          <w:lang w:val="en-US"/>
        </w:rPr>
        <w:t xml:space="preserve"> small sample size and looked at making group-level models to identify the substance use episodes. Only one study </w:t>
      </w:r>
      <w:r w:rsidR="00A23EDB" w:rsidRPr="179488DF">
        <w:rPr>
          <w:rFonts w:ascii="Calibri" w:eastAsia="Calibri" w:hAnsi="Calibri" w:cs="Calibri"/>
          <w:lang w:val="en-US"/>
        </w:rPr>
        <w:fldChar w:fldCharType="begin"/>
      </w:r>
      <w:r w:rsidR="002748EB">
        <w:rPr>
          <w:rFonts w:ascii="Calibri" w:eastAsia="Calibri" w:hAnsi="Calibri" w:cs="Calibri"/>
          <w:lang w:val="en-US"/>
        </w:rPr>
        <w:instrText xml:space="preserve"> ADDIN EN.CITE &lt;EndNote&gt;&lt;Cite&gt;&lt;Author&gt;Arnold&lt;/Author&gt;&lt;Year&gt;2015&lt;/Year&gt;&lt;RecNum&gt;154&lt;/RecNum&gt;&lt;DisplayText&gt;&lt;style face="superscript"&gt;21&lt;/style&gt;&lt;/DisplayText&gt;&lt;record&gt;&lt;rec-number&gt;154&lt;/rec-number&gt;&lt;foreign-keys&gt;&lt;key app="EN" db-id="2tzdrzavlvzvsyetd04p5de0fwv2ded5sxwp" timestamp="1558901853" guid="8d0ce167-6a8d-4feb-9d66-c665c414c243"&gt;154&lt;/key&gt;&lt;/foreign-keys&gt;&lt;ref-type name="Conference Proceedings"&gt;10&lt;/ref-type&gt;&lt;contributors&gt;&lt;authors&gt;&lt;author&gt;Arnold, Zachary&lt;/author&gt;&lt;author&gt;LaRose, Danielle&lt;/author&gt;&lt;author&gt;Agu, Emmanuel&lt;/author&gt;&lt;/authors&gt;&lt;/contributors&gt;&lt;titles&gt;&lt;title&gt;Smartphone inference of alcohol consumption levels from gait&lt;/title&gt;&lt;secondary-title&gt;2015 International Conference on Healthcare Informatics&lt;/secondary-title&gt;&lt;/titles&gt;&lt;pages&gt;417-426&lt;/pages&gt;&lt;dates&gt;&lt;year&gt;2015&lt;/year&gt;&lt;/dates&gt;&lt;publisher&gt;IEEE&lt;/publisher&gt;&lt;isbn&gt;146739548X&lt;/isbn&gt;&lt;urls&gt;&lt;/urls&gt;&lt;/record&gt;&lt;/Cite&gt;&lt;/EndNote&gt;</w:instrText>
      </w:r>
      <w:r w:rsidR="00A23EDB" w:rsidRPr="179488DF">
        <w:rPr>
          <w:rFonts w:ascii="Calibri" w:eastAsia="Calibri" w:hAnsi="Calibri" w:cs="Calibri"/>
          <w:lang w:val="en-US"/>
        </w:rPr>
        <w:fldChar w:fldCharType="separate"/>
      </w:r>
      <w:r w:rsidR="002748EB" w:rsidRPr="002748EB">
        <w:rPr>
          <w:rFonts w:ascii="Calibri" w:eastAsia="Calibri" w:hAnsi="Calibri" w:cs="Calibri"/>
          <w:noProof/>
          <w:vertAlign w:val="superscript"/>
          <w:lang w:val="en-US"/>
        </w:rPr>
        <w:t>21</w:t>
      </w:r>
      <w:r w:rsidR="00A23EDB" w:rsidRPr="179488DF">
        <w:rPr>
          <w:rFonts w:ascii="Calibri" w:eastAsia="Calibri" w:hAnsi="Calibri" w:cs="Calibri"/>
          <w:lang w:val="en-US"/>
        </w:rPr>
        <w:fldChar w:fldCharType="end"/>
      </w:r>
      <w:r w:rsidR="179488DF" w:rsidRPr="179488DF">
        <w:rPr>
          <w:rFonts w:ascii="Calibri" w:eastAsia="Calibri" w:hAnsi="Calibri" w:cs="Calibri"/>
          <w:lang w:val="en-US"/>
        </w:rPr>
        <w:t xml:space="preserve"> looked at making individual level identifications, which will probably be of most value for clinical work and the launch of just-in-time interventions in the future. </w:t>
      </w:r>
    </w:p>
    <w:p w14:paraId="62817B39" w14:textId="6CC33B44" w:rsidR="00F870C6" w:rsidRDefault="179488DF" w:rsidP="179488DF">
      <w:pPr>
        <w:rPr>
          <w:rFonts w:ascii="Calibri" w:eastAsia="Calibri" w:hAnsi="Calibri" w:cs="Calibri"/>
          <w:lang w:val="en-US"/>
        </w:rPr>
      </w:pPr>
      <w:r w:rsidRPr="179488DF">
        <w:rPr>
          <w:rFonts w:ascii="Calibri" w:eastAsia="Calibri" w:hAnsi="Calibri" w:cs="Calibri"/>
          <w:lang w:val="en-US"/>
        </w:rPr>
        <w:t>Studies on clinical populations and populations using o</w:t>
      </w:r>
      <w:r w:rsidR="00347E42">
        <w:rPr>
          <w:rFonts w:ascii="Calibri" w:eastAsia="Calibri" w:hAnsi="Calibri" w:cs="Calibri"/>
          <w:lang w:val="en-US"/>
        </w:rPr>
        <w:t>ther substances than alcohol were</w:t>
      </w:r>
      <w:r w:rsidRPr="179488DF">
        <w:rPr>
          <w:rFonts w:ascii="Calibri" w:eastAsia="Calibri" w:hAnsi="Calibri" w:cs="Calibri"/>
          <w:lang w:val="en-US"/>
        </w:rPr>
        <w:t xml:space="preserve"> absent from this work. In other related clinical areas there has been done more work on clinical population</w:t>
      </w:r>
      <w:r w:rsidR="00534871">
        <w:rPr>
          <w:rFonts w:ascii="Calibri" w:eastAsia="Calibri" w:hAnsi="Calibri" w:cs="Calibri"/>
          <w:lang w:val="en-US"/>
        </w:rPr>
        <w:t>s</w:t>
      </w:r>
      <w:r w:rsidRPr="179488DF">
        <w:rPr>
          <w:rFonts w:ascii="Calibri" w:eastAsia="Calibri" w:hAnsi="Calibri" w:cs="Calibri"/>
          <w:lang w:val="en-US"/>
        </w:rPr>
        <w:t xml:space="preserve"> </w:t>
      </w:r>
      <w:r w:rsidR="005502AE">
        <w:fldChar w:fldCharType="begin"/>
      </w:r>
      <w:r w:rsidR="00620634" w:rsidRPr="00883B83">
        <w:rPr>
          <w:lang w:val="en-US"/>
        </w:rPr>
        <w:instrText xml:space="preserve"> ADDIN EN.CITE &lt;EndNote&gt;&lt;Cite&gt;&lt;Author&gt;Jenkins&lt;/Author&gt;&lt;Year&gt;2016&lt;/Year&gt;&lt;RecNum&gt;144&lt;/RecNum&gt;&lt;DisplayText&gt;&lt;style face="superscript"&gt;24&lt;/style&gt;&lt;/DisplayText&gt;&lt;record&gt;&lt;rec-number&gt;144&lt;/rec-number&gt;&lt;foreign-keys&gt;&lt;key app="EN" db-id="2tzdrzavlvzvsyetd04p5de0fwv2ded5sxwp" timestamp="1554328285" guid="09b91a6b-46c2-4852-a7b8-60055132e6ec"&gt;144&lt;/key&gt;&lt;/foreign-keys&gt;&lt;ref-type name="Journal Article"&gt;17&lt;/ref-type&gt;&lt;contributors&gt;&lt;authors&gt;&lt;author&gt;Jenkins, Carolyn&lt;/author&gt;&lt;author&gt;Burkett, Nina-Sarena&lt;/author&gt;&lt;author&gt;Ovbiagele, Bruce&lt;/author&gt;&lt;author&gt;Mueller, Martina&lt;/author&gt;&lt;author&gt;Patel, Sachin&lt;/author&gt;&lt;author&gt;Brunner-Jackson, Brenda&lt;/author&gt;&lt;author&gt;Saulson, Raelle&lt;/author&gt;&lt;author&gt;Treiber, Frank&lt;/author&gt;&lt;/authors&gt;&lt;/contributors&gt;&lt;titles&gt;&lt;title&gt;Stroke patients and their attitudes toward mHealth monitoring to support blood pressure control and medication adherence&lt;/title&gt;&lt;secondary-title&gt;Mhealth&lt;/secondary-title&gt;&lt;alt-title&gt;Mhealth&lt;/alt-title&gt;&lt;/titles&gt;&lt;periodical&gt;&lt;full-title&gt;Mhealth&lt;/full-title&gt;&lt;/periodical&gt;&lt;alt-periodical&gt;&lt;full-title&gt;Mhealth&lt;/full-title&gt;&lt;/alt-periodical&gt;&lt;volume&gt;2&lt;/volume&gt;&lt;dates&gt;&lt;year&gt;2016&lt;/year&gt;&lt;/dates&gt;&lt;urls&gt;&lt;/urls&gt;&lt;/record&gt;&lt;/Cite&gt;&lt;/EndNote&gt;</w:instrText>
      </w:r>
      <w:r w:rsidR="005502AE">
        <w:fldChar w:fldCharType="separate"/>
      </w:r>
      <w:r w:rsidR="002748EB" w:rsidRPr="002748EB">
        <w:rPr>
          <w:noProof/>
          <w:vertAlign w:val="superscript"/>
          <w:lang w:val="en-US"/>
        </w:rPr>
        <w:t>24</w:t>
      </w:r>
      <w:r w:rsidR="005502AE">
        <w:fldChar w:fldCharType="end"/>
      </w:r>
      <w:r w:rsidRPr="179488DF">
        <w:rPr>
          <w:lang w:val="en-US"/>
        </w:rPr>
        <w:t xml:space="preserve"> </w:t>
      </w:r>
      <w:r w:rsidR="005502AE">
        <w:fldChar w:fldCharType="begin"/>
      </w:r>
      <w:r w:rsidR="00620634" w:rsidRPr="00883B83">
        <w:rPr>
          <w:lang w:val="en-US"/>
        </w:rPr>
        <w:instrText xml:space="preserve"> ADDIN EN.CITE &lt;EndNote&gt;&lt;Cite&gt;&lt;Author&gt;Holtz&lt;/Author&gt;&lt;Year&gt;2017&lt;/Year&gt;&lt;RecNum&gt;145&lt;/RecNum&gt;&lt;DisplayText&gt;&lt;style face="superscript"&gt;25&lt;/style&gt;&lt;/DisplayText&gt;&lt;record&gt;&lt;rec-number&gt;145&lt;/rec-number&gt;&lt;foreign-keys&gt;&lt;key app="EN" db-id="2tzdrzavlvzvsyetd04p5de0fwv2ded5sxwp" timestamp="1554328366" guid="cebe985f-8ee6-4dd1-9f4a-91b5d3fd37e6"&gt;145&lt;/key&gt;&lt;/foreign-keys&gt;&lt;ref-type name="Journal Article"&gt;17&lt;/ref-type&gt;&lt;contributors&gt;&lt;authors&gt;&lt;author&gt;Holtz, Bree E&lt;/author&gt;&lt;author&gt;Murray, Katharine M&lt;/author&gt;&lt;author&gt;Hershey, Denise D&lt;/author&gt;&lt;author&gt;Dunneback, Julie K&lt;/author&gt;&lt;author&gt;Cotten, Shelia R&lt;/author&gt;&lt;author&gt;Holmstrom, Amanda J&lt;/author&gt;&lt;author&gt;Vyas, Arpita&lt;/author&gt;&lt;author&gt;Kaiser, Molly K&lt;/author&gt;&lt;author&gt;Wood, Michael A&lt;/author&gt;&lt;/authors&gt;&lt;/contributors&gt;&lt;titles&gt;&lt;title&gt;Developing a patient-centered mHealth app: a tool for adolescents with type 1 diabetes and their parents&lt;/title&gt;&lt;secondary-title&gt;JMIR mHealth and uHealth&lt;/secondary-title&gt;&lt;alt-title&gt;JMIR Mhealth Uhealth&lt;/alt-title&gt;&lt;/titles&gt;&lt;periodical&gt;&lt;full-title&gt;JMIR mHealth and uHealth&lt;/full-title&gt;&lt;/periodical&gt;&lt;volume&gt;5&lt;/volume&gt;&lt;number&gt;4&lt;/number&gt;&lt;dates&gt;&lt;year&gt;2017&lt;/year&gt;&lt;/dates&gt;&lt;urls&gt;&lt;/urls&gt;&lt;/record&gt;&lt;/Cite&gt;&lt;/EndNote&gt;</w:instrText>
      </w:r>
      <w:r w:rsidR="005502AE">
        <w:fldChar w:fldCharType="separate"/>
      </w:r>
      <w:r w:rsidR="002748EB" w:rsidRPr="002748EB">
        <w:rPr>
          <w:noProof/>
          <w:vertAlign w:val="superscript"/>
          <w:lang w:val="en-US"/>
        </w:rPr>
        <w:t>25</w:t>
      </w:r>
      <w:r w:rsidR="005502AE">
        <w:fldChar w:fldCharType="end"/>
      </w:r>
      <w:r w:rsidRPr="179488DF">
        <w:rPr>
          <w:rFonts w:ascii="Calibri" w:eastAsia="Calibri" w:hAnsi="Calibri" w:cs="Calibri"/>
          <w:lang w:val="en-US"/>
        </w:rPr>
        <w:t xml:space="preserve">. Why the </w:t>
      </w:r>
      <w:r w:rsidR="00B237B3">
        <w:rPr>
          <w:rFonts w:ascii="Calibri" w:eastAsia="Calibri" w:hAnsi="Calibri" w:cs="Calibri"/>
          <w:lang w:val="en-US"/>
        </w:rPr>
        <w:t>field of</w:t>
      </w:r>
      <w:r w:rsidRPr="179488DF">
        <w:rPr>
          <w:rFonts w:ascii="Calibri" w:eastAsia="Calibri" w:hAnsi="Calibri" w:cs="Calibri"/>
          <w:lang w:val="en-US"/>
        </w:rPr>
        <w:t xml:space="preserve"> substance use research has had less progress </w:t>
      </w:r>
      <w:r w:rsidR="00B237B3">
        <w:rPr>
          <w:rFonts w:ascii="Calibri" w:eastAsia="Calibri" w:hAnsi="Calibri" w:cs="Calibri"/>
          <w:lang w:val="en-US"/>
        </w:rPr>
        <w:t xml:space="preserve">using mobile sensing </w:t>
      </w:r>
      <w:r w:rsidRPr="179488DF">
        <w:rPr>
          <w:rFonts w:ascii="Calibri" w:eastAsia="Calibri" w:hAnsi="Calibri" w:cs="Calibri"/>
          <w:lang w:val="en-US"/>
        </w:rPr>
        <w:t xml:space="preserve">this far is open for speculation. </w:t>
      </w:r>
      <w:r w:rsidR="0068421C">
        <w:rPr>
          <w:rFonts w:ascii="Calibri" w:eastAsia="Calibri" w:hAnsi="Calibri" w:cs="Calibri"/>
          <w:lang w:val="en-US"/>
        </w:rPr>
        <w:t>T</w:t>
      </w:r>
      <w:r w:rsidRPr="179488DF">
        <w:rPr>
          <w:rFonts w:ascii="Calibri" w:eastAsia="Calibri" w:hAnsi="Calibri" w:cs="Calibri"/>
          <w:lang w:val="en-US"/>
        </w:rPr>
        <w:t xml:space="preserve">he field is multidisciplinary ranging from clinical addiction science through data science and to software development. Thus, the data scientists and programmers might not yet have found addiction scientists with competencies and interests to advance the work in clinical populations and other substances. </w:t>
      </w:r>
      <w:r w:rsidR="0068421C">
        <w:rPr>
          <w:rFonts w:ascii="Calibri" w:eastAsia="Calibri" w:hAnsi="Calibri" w:cs="Calibri"/>
          <w:lang w:val="en-US"/>
        </w:rPr>
        <w:t>Also</w:t>
      </w:r>
      <w:r w:rsidRPr="179488DF">
        <w:rPr>
          <w:rFonts w:ascii="Calibri" w:eastAsia="Calibri" w:hAnsi="Calibri" w:cs="Calibri"/>
          <w:lang w:val="en-US"/>
        </w:rPr>
        <w:t xml:space="preserve">, the use of illicit substances is </w:t>
      </w:r>
      <w:r w:rsidR="00534871">
        <w:rPr>
          <w:rFonts w:ascii="Calibri" w:eastAsia="Calibri" w:hAnsi="Calibri" w:cs="Calibri"/>
          <w:lang w:val="en-US"/>
        </w:rPr>
        <w:t xml:space="preserve">indeed </w:t>
      </w:r>
      <w:r w:rsidR="00B237B3">
        <w:rPr>
          <w:rFonts w:ascii="Calibri" w:eastAsia="Calibri" w:hAnsi="Calibri" w:cs="Calibri"/>
          <w:lang w:val="en-US"/>
        </w:rPr>
        <w:t xml:space="preserve">illegal, </w:t>
      </w:r>
      <w:r w:rsidRPr="179488DF">
        <w:rPr>
          <w:rFonts w:ascii="Calibri" w:eastAsia="Calibri" w:hAnsi="Calibri" w:cs="Calibri"/>
          <w:lang w:val="en-US"/>
        </w:rPr>
        <w:t xml:space="preserve">maybe creating less of a willingness to participate and </w:t>
      </w:r>
      <w:r w:rsidR="00B237B3">
        <w:rPr>
          <w:rFonts w:ascii="Calibri" w:eastAsia="Calibri" w:hAnsi="Calibri" w:cs="Calibri"/>
          <w:lang w:val="en-US"/>
        </w:rPr>
        <w:t xml:space="preserve">lower </w:t>
      </w:r>
      <w:r w:rsidRPr="179488DF">
        <w:rPr>
          <w:rFonts w:ascii="Calibri" w:eastAsia="Calibri" w:hAnsi="Calibri" w:cs="Calibri"/>
          <w:lang w:val="en-US"/>
        </w:rPr>
        <w:t xml:space="preserve">accessibility to the eligible subjects in this population, compared to somatic and psychiatric disorders. </w:t>
      </w:r>
    </w:p>
    <w:p w14:paraId="4C1560DE" w14:textId="16DA682D" w:rsidR="0069765E" w:rsidRDefault="179488DF" w:rsidP="0069765E">
      <w:pPr>
        <w:rPr>
          <w:rFonts w:ascii="Calibri" w:eastAsia="Calibri" w:hAnsi="Calibri" w:cs="Calibri"/>
          <w:lang w:val="en-US"/>
        </w:rPr>
      </w:pPr>
      <w:r w:rsidRPr="179488DF">
        <w:rPr>
          <w:rFonts w:ascii="Calibri" w:eastAsia="Calibri" w:hAnsi="Calibri" w:cs="Calibri"/>
          <w:lang w:val="en-US"/>
        </w:rPr>
        <w:t>The sensors used to extract relevant features for analysis in the identified studies are typically related to time, movement patterns, and psychomotor functioning. Relapse</w:t>
      </w:r>
      <w:r w:rsidR="0068421C">
        <w:rPr>
          <w:rFonts w:ascii="Calibri" w:eastAsia="Calibri" w:hAnsi="Calibri" w:cs="Calibri"/>
          <w:lang w:val="en-US"/>
        </w:rPr>
        <w:t xml:space="preserve"> and alcohol consumption </w:t>
      </w:r>
      <w:proofErr w:type="gramStart"/>
      <w:r w:rsidRPr="179488DF">
        <w:rPr>
          <w:rFonts w:ascii="Calibri" w:eastAsia="Calibri" w:hAnsi="Calibri" w:cs="Calibri"/>
          <w:lang w:val="en-US"/>
        </w:rPr>
        <w:t>is</w:t>
      </w:r>
      <w:proofErr w:type="gramEnd"/>
      <w:r w:rsidRPr="179488DF">
        <w:rPr>
          <w:rFonts w:ascii="Calibri" w:eastAsia="Calibri" w:hAnsi="Calibri" w:cs="Calibri"/>
          <w:lang w:val="en-US"/>
        </w:rPr>
        <w:t xml:space="preserve"> </w:t>
      </w:r>
      <w:r w:rsidR="00534871">
        <w:rPr>
          <w:rFonts w:ascii="Calibri" w:eastAsia="Calibri" w:hAnsi="Calibri" w:cs="Calibri"/>
          <w:lang w:val="en-US"/>
        </w:rPr>
        <w:t xml:space="preserve">empirically </w:t>
      </w:r>
      <w:r w:rsidRPr="179488DF">
        <w:rPr>
          <w:rFonts w:ascii="Calibri" w:eastAsia="Calibri" w:hAnsi="Calibri" w:cs="Calibri"/>
          <w:lang w:val="en-US"/>
        </w:rPr>
        <w:t>preceded by changes in neurocognitive functioning</w:t>
      </w:r>
      <w:r w:rsidR="0068421C">
        <w:rPr>
          <w:rFonts w:ascii="Calibri" w:eastAsia="Calibri" w:hAnsi="Calibri" w:cs="Calibri"/>
          <w:lang w:val="en-US"/>
        </w:rPr>
        <w:t xml:space="preserve"> </w:t>
      </w:r>
      <w:r w:rsidR="0068421C">
        <w:rPr>
          <w:rFonts w:ascii="Calibri" w:eastAsia="Calibri" w:hAnsi="Calibri" w:cs="Calibri"/>
          <w:lang w:val="en-US"/>
        </w:rPr>
        <w:fldChar w:fldCharType="begin">
          <w:fldData xml:space="preserve">PEVuZE5vdGU+PENpdGU+PEF1dGhvcj5Kb25lczwvQXV0aG9yPjxZZWFyPjIwMTg8L1llYXI+PFJl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</w:fldData>
        </w:fldChar>
      </w:r>
      <w:r w:rsidR="00620634">
        <w:rPr>
          <w:rFonts w:ascii="Calibri" w:eastAsia="Calibri" w:hAnsi="Calibri" w:cs="Calibri"/>
          <w:lang w:val="en-US"/>
        </w:rPr>
        <w:instrText xml:space="preserve"> ADDIN EN.CITE </w:instrText>
      </w:r>
      <w:r w:rsidR="00620634">
        <w:rPr>
          <w:rFonts w:ascii="Calibri" w:eastAsia="Calibri" w:hAnsi="Calibri" w:cs="Calibri"/>
          <w:lang w:val="en-US"/>
        </w:rPr>
        <w:fldChar w:fldCharType="begin">
          <w:fldData xml:space="preserve">PEVuZE5vdGU+PENpdGU+PEF1dGhvcj5Kb25lczwvQXV0aG9yPjxZZWFyPjIwMTg8L1llYXI+PFJl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</w:fldData>
        </w:fldChar>
      </w:r>
      <w:r w:rsidR="00620634">
        <w:rPr>
          <w:rFonts w:ascii="Calibri" w:eastAsia="Calibri" w:hAnsi="Calibri" w:cs="Calibri"/>
          <w:lang w:val="en-US"/>
        </w:rPr>
        <w:instrText xml:space="preserve"> ADDIN EN.CITE.DATA </w:instrText>
      </w:r>
      <w:r w:rsidR="00620634">
        <w:rPr>
          <w:rFonts w:ascii="Calibri" w:eastAsia="Calibri" w:hAnsi="Calibri" w:cs="Calibri"/>
          <w:lang w:val="en-US"/>
        </w:rPr>
      </w:r>
      <w:r w:rsidR="00620634">
        <w:rPr>
          <w:rFonts w:ascii="Calibri" w:eastAsia="Calibri" w:hAnsi="Calibri" w:cs="Calibri"/>
          <w:lang w:val="en-US"/>
        </w:rPr>
        <w:fldChar w:fldCharType="end"/>
      </w:r>
      <w:r w:rsidR="0068421C">
        <w:rPr>
          <w:rFonts w:ascii="Calibri" w:eastAsia="Calibri" w:hAnsi="Calibri" w:cs="Calibri"/>
          <w:lang w:val="en-US"/>
        </w:rPr>
      </w:r>
      <w:r w:rsidR="0068421C">
        <w:rPr>
          <w:rFonts w:ascii="Calibri" w:eastAsia="Calibri" w:hAnsi="Calibri" w:cs="Calibri"/>
          <w:lang w:val="en-US"/>
        </w:rPr>
        <w:fldChar w:fldCharType="separate"/>
      </w:r>
      <w:r w:rsidR="002748EB" w:rsidRPr="002748EB">
        <w:rPr>
          <w:rFonts w:ascii="Calibri" w:eastAsia="Calibri" w:hAnsi="Calibri" w:cs="Calibri"/>
          <w:noProof/>
          <w:vertAlign w:val="superscript"/>
          <w:lang w:val="en-US"/>
        </w:rPr>
        <w:t>23</w:t>
      </w:r>
      <w:r w:rsidR="0068421C">
        <w:rPr>
          <w:rFonts w:ascii="Calibri" w:eastAsia="Calibri" w:hAnsi="Calibri" w:cs="Calibri"/>
          <w:lang w:val="en-US"/>
        </w:rPr>
        <w:fldChar w:fldCharType="end"/>
      </w:r>
      <w:r w:rsidRPr="179488DF">
        <w:rPr>
          <w:rFonts w:ascii="Calibri" w:eastAsia="Calibri" w:hAnsi="Calibri" w:cs="Calibri"/>
          <w:lang w:val="en-US"/>
        </w:rPr>
        <w:t xml:space="preserve">. Some research in mobile sensing and assessment of cognition </w:t>
      </w:r>
      <w:r w:rsidR="0068421C">
        <w:rPr>
          <w:rFonts w:ascii="Calibri" w:eastAsia="Calibri" w:hAnsi="Calibri" w:cs="Calibri"/>
          <w:lang w:val="en-US"/>
        </w:rPr>
        <w:t xml:space="preserve">also </w:t>
      </w:r>
      <w:r w:rsidRPr="179488DF">
        <w:rPr>
          <w:rFonts w:ascii="Calibri" w:eastAsia="Calibri" w:hAnsi="Calibri" w:cs="Calibri"/>
          <w:lang w:val="en-US"/>
        </w:rPr>
        <w:t>exist</w:t>
      </w:r>
      <w:r w:rsidR="00534871">
        <w:rPr>
          <w:rFonts w:ascii="Calibri" w:eastAsia="Calibri" w:hAnsi="Calibri" w:cs="Calibri"/>
          <w:lang w:val="en-US"/>
        </w:rPr>
        <w:t xml:space="preserve"> </w:t>
      </w:r>
      <w:r w:rsidR="00B26EDE">
        <w:rPr>
          <w:rFonts w:ascii="Calibri" w:eastAsia="Calibri" w:hAnsi="Calibri" w:cs="Calibri"/>
          <w:lang w:val="en-US"/>
        </w:rPr>
        <w:fldChar w:fldCharType="begin"/>
      </w:r>
      <w:r w:rsidR="002748EB">
        <w:rPr>
          <w:rFonts w:ascii="Calibri" w:eastAsia="Calibri" w:hAnsi="Calibri" w:cs="Calibri"/>
          <w:lang w:val="en-US"/>
        </w:rPr>
        <w:instrText xml:space="preserve"> ADDIN EN.CITE &lt;EndNote&gt;&lt;Cite&gt;&lt;Author&gt;Abdullah&lt;/Author&gt;&lt;Year&gt;2016&lt;/Year&gt;&lt;RecNum&gt;155&lt;/RecNum&gt;&lt;DisplayText&gt;&lt;style face="superscript"&gt;26&lt;/style&gt;&lt;/DisplayText&gt;&lt;record&gt;&lt;rec-number&gt;155&lt;/rec-number&gt;&lt;foreign-keys&gt;&lt;key app="EN" db-id="2rt99va26zasdae9v5s5estudts2d2evxxsr" timestamp="1568975487"&gt;155&lt;/key&gt;&lt;/foreign-keys&gt;&lt;ref-type name="Conference Proceedings"&gt;10&lt;/ref-type&gt;&lt;contributors&gt;&lt;authors&gt;&lt;author&gt;Abdullah, Saeed&lt;/author&gt;&lt;author&gt;Murnane, Elizabeth L&lt;/author&gt;&lt;author&gt;Matthews, Mark&lt;/author&gt;&lt;author&gt;Kay, Matthew&lt;/author&gt;&lt;author&gt;Kientz, Julie A&lt;/author&gt;&lt;author&gt;Gay, Geri&lt;/author&gt;&lt;author&gt;Choudhury, Tanzeem&lt;/author&gt;&lt;/authors&gt;&lt;/contributors&gt;&lt;titles&gt;&lt;title&gt;Cognitive rhythms: unobtrusive and continuous sensing of alertness using a mobile phone&lt;/title&gt;&lt;secondary-title&gt;Proceedings of the 2016 ACM International Joint Conference on Pervasive and Ubiquitous Computing&lt;/secondary-title&gt;&lt;/titles&gt;&lt;pages&gt;178-189&lt;/pages&gt;&lt;dates&gt;&lt;year&gt;2016&lt;/year&gt;&lt;/dates&gt;&lt;publisher&gt;ACM&lt;/publisher&gt;&lt;isbn&gt;1450344615&lt;/isbn&gt;&lt;urls&gt;&lt;/urls&gt;&lt;/record&gt;&lt;/Cite&gt;&lt;/EndNote&gt;</w:instrText>
      </w:r>
      <w:r w:rsidR="00B26EDE">
        <w:rPr>
          <w:rFonts w:ascii="Calibri" w:eastAsia="Calibri" w:hAnsi="Calibri" w:cs="Calibri"/>
          <w:lang w:val="en-US"/>
        </w:rPr>
        <w:fldChar w:fldCharType="separate"/>
      </w:r>
      <w:r w:rsidR="002748EB" w:rsidRPr="002748EB">
        <w:rPr>
          <w:rFonts w:ascii="Calibri" w:eastAsia="Calibri" w:hAnsi="Calibri" w:cs="Calibri"/>
          <w:noProof/>
          <w:vertAlign w:val="superscript"/>
          <w:lang w:val="en-US"/>
        </w:rPr>
        <w:t>26</w:t>
      </w:r>
      <w:r w:rsidR="00B26EDE">
        <w:rPr>
          <w:rFonts w:ascii="Calibri" w:eastAsia="Calibri" w:hAnsi="Calibri" w:cs="Calibri"/>
          <w:lang w:val="en-US"/>
        </w:rPr>
        <w:fldChar w:fldCharType="end"/>
      </w:r>
      <w:r w:rsidRPr="179488DF">
        <w:rPr>
          <w:rFonts w:ascii="Calibri" w:eastAsia="Calibri" w:hAnsi="Calibri" w:cs="Calibri"/>
          <w:lang w:val="en-US"/>
        </w:rPr>
        <w:t xml:space="preserve">, but we were not able to identify any research looking at sensing of fluctuations in the cognitive state, and its association to substance abuse. One might hypothesize that using variations in cognition as a mediating variable, might enable prediction of substance use. </w:t>
      </w:r>
    </w:p>
    <w:p w14:paraId="2F0A3408" w14:textId="2160DC0F" w:rsidR="00D36795" w:rsidRDefault="007D48FD" w:rsidP="75843923">
      <w:pPr>
        <w:pStyle w:val="Heading2"/>
        <w:rPr>
          <w:rFonts w:eastAsia="Calibri"/>
          <w:lang w:val="en-US"/>
        </w:rPr>
      </w:pPr>
      <w:r>
        <w:rPr>
          <w:lang w:val="en-US"/>
        </w:rPr>
        <w:t>Conclusion</w:t>
      </w:r>
    </w:p>
    <w:p w14:paraId="4AE0D9A4" w14:textId="236F8830" w:rsidR="00D36795" w:rsidRDefault="179488DF" w:rsidP="0069765E">
      <w:pPr>
        <w:rPr>
          <w:rFonts w:ascii="Calibri" w:eastAsia="Calibri" w:hAnsi="Calibri" w:cs="Calibri"/>
          <w:lang w:val="en-US"/>
        </w:rPr>
      </w:pPr>
      <w:r w:rsidRPr="179488DF">
        <w:rPr>
          <w:rFonts w:ascii="Calibri" w:eastAsia="Calibri" w:hAnsi="Calibri" w:cs="Calibri"/>
          <w:lang w:val="en-US"/>
        </w:rPr>
        <w:t xml:space="preserve">The </w:t>
      </w:r>
      <w:r w:rsidR="007D48FD">
        <w:rPr>
          <w:rFonts w:ascii="Calibri" w:eastAsia="Calibri" w:hAnsi="Calibri" w:cs="Calibri"/>
          <w:lang w:val="en-US"/>
        </w:rPr>
        <w:t>identified research is heterogenous in its use of sensors and features and outcomes, but homogenous when it comes to study populations. R</w:t>
      </w:r>
      <w:r w:rsidRPr="179488DF">
        <w:rPr>
          <w:rFonts w:ascii="Calibri" w:eastAsia="Calibri" w:hAnsi="Calibri" w:cs="Calibri"/>
          <w:lang w:val="en-US"/>
        </w:rPr>
        <w:t xml:space="preserve">esearch looking at other substances than alcohol remains scarce and there </w:t>
      </w:r>
      <w:r w:rsidR="00B26EDE">
        <w:rPr>
          <w:rFonts w:ascii="Calibri" w:eastAsia="Calibri" w:hAnsi="Calibri" w:cs="Calibri"/>
          <w:lang w:val="en-US"/>
        </w:rPr>
        <w:t>is a clear need for research on different substance using populations than alcohol</w:t>
      </w:r>
      <w:r w:rsidRPr="179488DF">
        <w:rPr>
          <w:rFonts w:ascii="Calibri" w:eastAsia="Calibri" w:hAnsi="Calibri" w:cs="Calibri"/>
          <w:lang w:val="en-US"/>
        </w:rPr>
        <w:t xml:space="preserve">. Studies in less controlled but more naturalistic populations may also be of great clinical </w:t>
      </w:r>
      <w:r w:rsidRPr="179488DF">
        <w:rPr>
          <w:rFonts w:ascii="Calibri" w:eastAsia="Calibri" w:hAnsi="Calibri" w:cs="Calibri"/>
          <w:lang w:val="en-US"/>
        </w:rPr>
        <w:lastRenderedPageBreak/>
        <w:t>value.</w:t>
      </w:r>
      <w:r w:rsidR="00534871">
        <w:rPr>
          <w:rFonts w:ascii="Calibri" w:eastAsia="Calibri" w:hAnsi="Calibri" w:cs="Calibri"/>
          <w:lang w:val="en-US"/>
        </w:rPr>
        <w:t xml:space="preserve"> Not only necessary for the identification and prediction of relapse, these methodologies also </w:t>
      </w:r>
      <w:proofErr w:type="gramStart"/>
      <w:r w:rsidR="00534871">
        <w:rPr>
          <w:rFonts w:ascii="Calibri" w:eastAsia="Calibri" w:hAnsi="Calibri" w:cs="Calibri"/>
          <w:lang w:val="en-US"/>
        </w:rPr>
        <w:t>lends</w:t>
      </w:r>
      <w:proofErr w:type="gramEnd"/>
      <w:r w:rsidR="00534871">
        <w:rPr>
          <w:rFonts w:ascii="Calibri" w:eastAsia="Calibri" w:hAnsi="Calibri" w:cs="Calibri"/>
          <w:lang w:val="en-US"/>
        </w:rPr>
        <w:t xml:space="preserve"> themselves to improving the understanding of relapse per se.</w:t>
      </w:r>
      <w:r w:rsidRPr="179488DF">
        <w:rPr>
          <w:rFonts w:ascii="Calibri" w:eastAsia="Calibri" w:hAnsi="Calibri" w:cs="Calibri"/>
          <w:lang w:val="en-US"/>
        </w:rPr>
        <w:t xml:space="preserve"> Future work trying to predict imminent relapse might </w:t>
      </w:r>
      <w:r w:rsidR="0068421C">
        <w:rPr>
          <w:rFonts w:ascii="Calibri" w:eastAsia="Calibri" w:hAnsi="Calibri" w:cs="Calibri"/>
          <w:lang w:val="en-US"/>
        </w:rPr>
        <w:t xml:space="preserve">therefore </w:t>
      </w:r>
      <w:r w:rsidRPr="179488DF">
        <w:rPr>
          <w:rFonts w:ascii="Calibri" w:eastAsia="Calibri" w:hAnsi="Calibri" w:cs="Calibri"/>
          <w:lang w:val="en-US"/>
        </w:rPr>
        <w:t xml:space="preserve">benefit from integrating a priori models of relapse. The use of such information in models may enhance predictive validity and reduce ‘noise’ from irrelevant sensor data. Finally, as the performance of </w:t>
      </w:r>
      <w:r w:rsidR="00B26EDE">
        <w:rPr>
          <w:rFonts w:ascii="Calibri" w:eastAsia="Calibri" w:hAnsi="Calibri" w:cs="Calibri"/>
          <w:lang w:val="en-US"/>
        </w:rPr>
        <w:t xml:space="preserve">classification </w:t>
      </w:r>
      <w:r w:rsidR="00362A5C">
        <w:rPr>
          <w:rFonts w:ascii="Calibri" w:eastAsia="Calibri" w:hAnsi="Calibri" w:cs="Calibri"/>
          <w:lang w:val="en-US"/>
        </w:rPr>
        <w:t>models and tools</w:t>
      </w:r>
      <w:r w:rsidRPr="179488DF">
        <w:rPr>
          <w:rFonts w:ascii="Calibri" w:eastAsia="Calibri" w:hAnsi="Calibri" w:cs="Calibri"/>
          <w:lang w:val="en-US"/>
        </w:rPr>
        <w:t xml:space="preserve"> </w:t>
      </w:r>
      <w:r w:rsidR="00362A5C">
        <w:rPr>
          <w:rFonts w:ascii="Calibri" w:eastAsia="Calibri" w:hAnsi="Calibri" w:cs="Calibri"/>
          <w:lang w:val="en-US"/>
        </w:rPr>
        <w:t>for the</w:t>
      </w:r>
      <w:r w:rsidRPr="179488DF">
        <w:rPr>
          <w:rFonts w:ascii="Calibri" w:eastAsia="Calibri" w:hAnsi="Calibri" w:cs="Calibri"/>
          <w:lang w:val="en-US"/>
        </w:rPr>
        <w:t xml:space="preserve"> identification of</w:t>
      </w:r>
      <w:r w:rsidR="00B26EDE">
        <w:rPr>
          <w:rFonts w:ascii="Calibri" w:eastAsia="Calibri" w:hAnsi="Calibri" w:cs="Calibri"/>
          <w:lang w:val="en-US"/>
        </w:rPr>
        <w:t xml:space="preserve"> ongoing substance and alcohol use</w:t>
      </w:r>
      <w:r w:rsidRPr="179488DF">
        <w:rPr>
          <w:rFonts w:ascii="Calibri" w:eastAsia="Calibri" w:hAnsi="Calibri" w:cs="Calibri"/>
          <w:lang w:val="en-US"/>
        </w:rPr>
        <w:t xml:space="preserve"> </w:t>
      </w:r>
      <w:r w:rsidR="00B26EDE">
        <w:rPr>
          <w:rFonts w:ascii="Calibri" w:eastAsia="Calibri" w:hAnsi="Calibri" w:cs="Calibri"/>
          <w:lang w:val="en-US"/>
        </w:rPr>
        <w:t>are</w:t>
      </w:r>
      <w:r w:rsidRPr="179488DF">
        <w:rPr>
          <w:rFonts w:ascii="Calibri" w:eastAsia="Calibri" w:hAnsi="Calibri" w:cs="Calibri"/>
          <w:lang w:val="en-US"/>
        </w:rPr>
        <w:t xml:space="preserve"> quite good, it might be an option </w:t>
      </w:r>
      <w:r w:rsidR="00B26EDE">
        <w:rPr>
          <w:rFonts w:ascii="Calibri" w:eastAsia="Calibri" w:hAnsi="Calibri" w:cs="Calibri"/>
          <w:lang w:val="en-US"/>
        </w:rPr>
        <w:t xml:space="preserve">to investigate models using mobile sensing of substance use predictions as </w:t>
      </w:r>
      <w:proofErr w:type="spellStart"/>
      <w:r w:rsidR="00B26EDE">
        <w:rPr>
          <w:rFonts w:ascii="Calibri" w:eastAsia="Calibri" w:hAnsi="Calibri" w:cs="Calibri"/>
          <w:lang w:val="en-US"/>
        </w:rPr>
        <w:t>dependant</w:t>
      </w:r>
      <w:proofErr w:type="spellEnd"/>
      <w:r w:rsidR="00B26EDE">
        <w:rPr>
          <w:rFonts w:ascii="Calibri" w:eastAsia="Calibri" w:hAnsi="Calibri" w:cs="Calibri"/>
          <w:lang w:val="en-US"/>
        </w:rPr>
        <w:t xml:space="preserve"> variables. </w:t>
      </w:r>
    </w:p>
    <w:p w14:paraId="631F341F" w14:textId="45480C85" w:rsidR="000D41DA" w:rsidRPr="00266ADE" w:rsidRDefault="03910EBA" w:rsidP="03910EBA">
      <w:pPr>
        <w:pStyle w:val="Heading1"/>
        <w:rPr>
          <w:lang w:val="en-US"/>
        </w:rPr>
      </w:pPr>
      <w:r w:rsidRPr="00266ADE">
        <w:rPr>
          <w:lang w:val="en-US"/>
        </w:rPr>
        <w:t>References</w:t>
      </w:r>
    </w:p>
    <w:p w14:paraId="62D8EB01" w14:textId="77777777" w:rsidR="00972774" w:rsidRPr="00972774" w:rsidRDefault="000D41DA" w:rsidP="00972774">
      <w:pPr>
        <w:pStyle w:val="EndNoteBibliography"/>
        <w:spacing w:after="0"/>
        <w:ind w:left="720" w:hanging="720"/>
      </w:pPr>
      <w:r>
        <w:fldChar w:fldCharType="begin"/>
      </w:r>
      <w:r w:rsidRPr="00266ADE">
        <w:instrText xml:space="preserve"> ADDIN EN.REFLIST </w:instrText>
      </w:r>
      <w:r>
        <w:fldChar w:fldCharType="separate"/>
      </w:r>
      <w:r w:rsidR="00972774" w:rsidRPr="00972774">
        <w:rPr>
          <w:b/>
        </w:rPr>
        <w:t>1.</w:t>
      </w:r>
      <w:r w:rsidR="00972774" w:rsidRPr="00972774">
        <w:tab/>
        <w:t xml:space="preserve">Brorson HH, Arnevik EA, Rand-Hendriksen K, Duckert FJCpr. Drop-out from addiction treatment: a systematic review of risk factors. </w:t>
      </w:r>
      <w:r w:rsidR="00972774" w:rsidRPr="00972774">
        <w:rPr>
          <w:i/>
        </w:rPr>
        <w:t xml:space="preserve">Clin Psychol Rev </w:t>
      </w:r>
      <w:r w:rsidR="00972774" w:rsidRPr="00972774">
        <w:rPr>
          <w:b/>
        </w:rPr>
        <w:t>2013</w:t>
      </w:r>
      <w:r w:rsidR="00972774" w:rsidRPr="00972774">
        <w:t>;33:1010-1024.</w:t>
      </w:r>
    </w:p>
    <w:p w14:paraId="5C171A97" w14:textId="77777777" w:rsidR="00972774" w:rsidRPr="00972774" w:rsidRDefault="00972774" w:rsidP="00972774">
      <w:pPr>
        <w:pStyle w:val="EndNoteBibliography"/>
        <w:spacing w:after="0"/>
        <w:ind w:left="720" w:hanging="720"/>
      </w:pPr>
      <w:r w:rsidRPr="00972774">
        <w:rPr>
          <w:b/>
        </w:rPr>
        <w:t>2.</w:t>
      </w:r>
      <w:r w:rsidRPr="00972774">
        <w:tab/>
        <w:t xml:space="preserve">Andersson HW, Wenaas M, Nordfjærn TJAb. Relapse after inpatient substance use treatment: A prospective cohort study among users of illicit substances. </w:t>
      </w:r>
      <w:r w:rsidRPr="00972774">
        <w:rPr>
          <w:i/>
        </w:rPr>
        <w:t xml:space="preserve">Addict Behav </w:t>
      </w:r>
      <w:r w:rsidRPr="00972774">
        <w:rPr>
          <w:b/>
        </w:rPr>
        <w:t>2019</w:t>
      </w:r>
      <w:r w:rsidRPr="00972774">
        <w:t>;90:222-228.</w:t>
      </w:r>
    </w:p>
    <w:p w14:paraId="6DF55EFB" w14:textId="77777777" w:rsidR="00972774" w:rsidRPr="00972774" w:rsidRDefault="00972774" w:rsidP="00972774">
      <w:pPr>
        <w:pStyle w:val="EndNoteBibliography"/>
        <w:spacing w:after="0"/>
        <w:ind w:left="720" w:hanging="720"/>
      </w:pPr>
      <w:r w:rsidRPr="00972774">
        <w:rPr>
          <w:b/>
        </w:rPr>
        <w:t>3.</w:t>
      </w:r>
      <w:r w:rsidRPr="00972774">
        <w:tab/>
        <w:t xml:space="preserve">McLellan AT, Lewis DC, O'brien CP, Kleber HDJJ. Drug dependence, a chronic medical illness: implications for treatment, insurance, and outcomes evaluation. </w:t>
      </w:r>
      <w:r w:rsidRPr="00972774">
        <w:rPr>
          <w:i/>
        </w:rPr>
        <w:t xml:space="preserve">JAMA </w:t>
      </w:r>
      <w:r w:rsidRPr="00972774">
        <w:rPr>
          <w:b/>
        </w:rPr>
        <w:t>2000</w:t>
      </w:r>
      <w:r w:rsidRPr="00972774">
        <w:t>;284:1689-1695.</w:t>
      </w:r>
    </w:p>
    <w:p w14:paraId="1BA343A8" w14:textId="77777777" w:rsidR="00972774" w:rsidRPr="00972774" w:rsidRDefault="00972774" w:rsidP="00972774">
      <w:pPr>
        <w:pStyle w:val="EndNoteBibliography"/>
        <w:spacing w:after="0"/>
        <w:ind w:left="720" w:hanging="720"/>
      </w:pPr>
      <w:r w:rsidRPr="00972774">
        <w:rPr>
          <w:b/>
        </w:rPr>
        <w:t>4.</w:t>
      </w:r>
      <w:r w:rsidRPr="00972774">
        <w:tab/>
        <w:t xml:space="preserve">Chih M-Y, Patton T, McTavish FM, et al. Predictive modeling of addiction lapses in a mobile health application. </w:t>
      </w:r>
      <w:r w:rsidRPr="00972774">
        <w:rPr>
          <w:i/>
        </w:rPr>
        <w:t xml:space="preserve">J Subst Abuse Treat </w:t>
      </w:r>
      <w:r w:rsidRPr="00972774">
        <w:rPr>
          <w:b/>
        </w:rPr>
        <w:t>2014</w:t>
      </w:r>
      <w:r w:rsidRPr="00972774">
        <w:t>;46:29-35.</w:t>
      </w:r>
    </w:p>
    <w:p w14:paraId="097294F3" w14:textId="77777777" w:rsidR="00972774" w:rsidRPr="00972774" w:rsidRDefault="00972774" w:rsidP="00972774">
      <w:pPr>
        <w:pStyle w:val="EndNoteBibliography"/>
        <w:spacing w:after="0"/>
        <w:ind w:left="720" w:hanging="720"/>
      </w:pPr>
      <w:r w:rsidRPr="00972774">
        <w:rPr>
          <w:b/>
        </w:rPr>
        <w:t>5.</w:t>
      </w:r>
      <w:r w:rsidRPr="00972774">
        <w:tab/>
        <w:t xml:space="preserve">Fatseas M, Serre F, Swendsen J, Auriacombe M. Effects of anxiety and mood disorders on craving and substance use among patients with substance use disorder: An ecological momentary assessment study. </w:t>
      </w:r>
      <w:r w:rsidRPr="00972774">
        <w:rPr>
          <w:i/>
        </w:rPr>
        <w:t xml:space="preserve">Drug Alcohol Depend </w:t>
      </w:r>
      <w:r w:rsidRPr="00972774">
        <w:rPr>
          <w:b/>
        </w:rPr>
        <w:t>2018</w:t>
      </w:r>
      <w:r w:rsidRPr="00972774">
        <w:t>;187:242-248.</w:t>
      </w:r>
    </w:p>
    <w:p w14:paraId="2C9A8A5F" w14:textId="77777777" w:rsidR="00972774" w:rsidRPr="00972774" w:rsidRDefault="00972774" w:rsidP="00972774">
      <w:pPr>
        <w:pStyle w:val="EndNoteBibliography"/>
        <w:spacing w:after="0"/>
        <w:ind w:left="720" w:hanging="720"/>
      </w:pPr>
      <w:r w:rsidRPr="00972774">
        <w:rPr>
          <w:b/>
        </w:rPr>
        <w:t>6.</w:t>
      </w:r>
      <w:r w:rsidRPr="00972774">
        <w:tab/>
        <w:t xml:space="preserve">Schuster RM, Mermelstein RJ, Hedeker DJA. Ecological momentary assessment of working memory under conditions of simultaneous marijuana and tobacco use. </w:t>
      </w:r>
      <w:r w:rsidRPr="00972774">
        <w:rPr>
          <w:i/>
        </w:rPr>
        <w:t xml:space="preserve">Addiction </w:t>
      </w:r>
      <w:r w:rsidRPr="00972774">
        <w:rPr>
          <w:b/>
        </w:rPr>
        <w:t>2016</w:t>
      </w:r>
      <w:r w:rsidRPr="00972774">
        <w:t>;111:1466-1476.</w:t>
      </w:r>
    </w:p>
    <w:p w14:paraId="6835D03E" w14:textId="77777777" w:rsidR="00972774" w:rsidRPr="00972774" w:rsidRDefault="00972774" w:rsidP="00972774">
      <w:pPr>
        <w:pStyle w:val="EndNoteBibliography"/>
        <w:spacing w:after="0"/>
        <w:ind w:left="720" w:hanging="720"/>
      </w:pPr>
      <w:r w:rsidRPr="00972774">
        <w:rPr>
          <w:b/>
        </w:rPr>
        <w:t>7.</w:t>
      </w:r>
      <w:r w:rsidRPr="00972774">
        <w:tab/>
        <w:t xml:space="preserve">Jones A, Remmerswaal D, Verveer I, et al. Compliance with ecological momentary assessment protocols in substance users: a meta‐analysis. </w:t>
      </w:r>
      <w:r w:rsidRPr="00972774">
        <w:rPr>
          <w:i/>
        </w:rPr>
        <w:t xml:space="preserve">Addiction </w:t>
      </w:r>
      <w:r w:rsidRPr="00972774">
        <w:rPr>
          <w:b/>
        </w:rPr>
        <w:t>2018</w:t>
      </w:r>
      <w:r w:rsidRPr="00972774">
        <w:t>;114:609-619.</w:t>
      </w:r>
    </w:p>
    <w:p w14:paraId="79AFB58C" w14:textId="77777777" w:rsidR="00972774" w:rsidRPr="00972774" w:rsidRDefault="00972774" w:rsidP="00972774">
      <w:pPr>
        <w:pStyle w:val="EndNoteBibliography"/>
        <w:spacing w:after="0"/>
        <w:ind w:left="720" w:hanging="720"/>
      </w:pPr>
      <w:r w:rsidRPr="00972774">
        <w:rPr>
          <w:b/>
        </w:rPr>
        <w:t>8.</w:t>
      </w:r>
      <w:r w:rsidRPr="00972774">
        <w:tab/>
        <w:t xml:space="preserve">W. Adams Z, McClure EA, Gray KM, et al. Mobile devices for the remote acquisition of physiological and behavioral biomarkers in psychiatric clinical research. </w:t>
      </w:r>
      <w:r w:rsidRPr="00972774">
        <w:rPr>
          <w:i/>
        </w:rPr>
        <w:t xml:space="preserve">J Psychiatr Res </w:t>
      </w:r>
      <w:r w:rsidRPr="00972774">
        <w:rPr>
          <w:b/>
        </w:rPr>
        <w:t>2017</w:t>
      </w:r>
      <w:r w:rsidRPr="00972774">
        <w:t>;85:1-14.</w:t>
      </w:r>
    </w:p>
    <w:p w14:paraId="144BBDC6" w14:textId="77777777" w:rsidR="00972774" w:rsidRPr="00972774" w:rsidRDefault="00972774" w:rsidP="00972774">
      <w:pPr>
        <w:pStyle w:val="EndNoteBibliography"/>
        <w:spacing w:after="0"/>
        <w:ind w:left="720" w:hanging="720"/>
      </w:pPr>
      <w:r w:rsidRPr="00972774">
        <w:rPr>
          <w:b/>
        </w:rPr>
        <w:t>9.</w:t>
      </w:r>
      <w:r w:rsidRPr="00972774">
        <w:tab/>
        <w:t xml:space="preserve">Malhi GS, Hamilton A, Morris G, et al. The promise of digital mood tracking technologies: are we heading on the right track? </w:t>
      </w:r>
      <w:r w:rsidRPr="00972774">
        <w:rPr>
          <w:i/>
        </w:rPr>
        <w:t xml:space="preserve">Evid Based Ment Health </w:t>
      </w:r>
      <w:r w:rsidRPr="00972774">
        <w:rPr>
          <w:b/>
        </w:rPr>
        <w:t>2017</w:t>
      </w:r>
      <w:r w:rsidRPr="00972774">
        <w:t>;20:102-107.</w:t>
      </w:r>
    </w:p>
    <w:p w14:paraId="1C60DBDB" w14:textId="77777777" w:rsidR="00972774" w:rsidRPr="00972774" w:rsidRDefault="00972774" w:rsidP="00972774">
      <w:pPr>
        <w:pStyle w:val="EndNoteBibliography"/>
        <w:spacing w:after="0"/>
        <w:ind w:left="720" w:hanging="720"/>
      </w:pPr>
      <w:r w:rsidRPr="00972774">
        <w:rPr>
          <w:b/>
        </w:rPr>
        <w:t>10.</w:t>
      </w:r>
      <w:r w:rsidRPr="00972774">
        <w:tab/>
        <w:t xml:space="preserve">Bae S, Chung T, Ferreira D, et al. Mobile phone sensors and supervised machine learning to identify alcohol use events in young adults: Implications for just-in-time adaptive interventions. </w:t>
      </w:r>
      <w:r w:rsidRPr="00972774">
        <w:rPr>
          <w:i/>
        </w:rPr>
        <w:t xml:space="preserve">Addict Behav </w:t>
      </w:r>
      <w:r w:rsidRPr="00972774">
        <w:rPr>
          <w:b/>
        </w:rPr>
        <w:t>2018</w:t>
      </w:r>
      <w:r w:rsidRPr="00972774">
        <w:t>;83:42-47.</w:t>
      </w:r>
    </w:p>
    <w:p w14:paraId="19C3E276" w14:textId="77777777" w:rsidR="00972774" w:rsidRPr="00972774" w:rsidRDefault="00972774" w:rsidP="00972774">
      <w:pPr>
        <w:pStyle w:val="EndNoteBibliography"/>
        <w:spacing w:after="0"/>
        <w:ind w:left="720" w:hanging="720"/>
      </w:pPr>
      <w:r w:rsidRPr="00972774">
        <w:rPr>
          <w:b/>
        </w:rPr>
        <w:t>11.</w:t>
      </w:r>
      <w:r w:rsidRPr="00972774">
        <w:tab/>
        <w:t xml:space="preserve">Selvam AP, Muthukumar S, Kamakoti V, Prasad S. A wearable biochemical sensor for monitoring alcohol consumption lifestyle through Ethyl glucuronide (EtG) detection in human sweat. </w:t>
      </w:r>
      <w:r w:rsidRPr="00972774">
        <w:rPr>
          <w:i/>
        </w:rPr>
        <w:t xml:space="preserve">Sci rep </w:t>
      </w:r>
      <w:r w:rsidRPr="00972774">
        <w:rPr>
          <w:b/>
        </w:rPr>
        <w:t>2016</w:t>
      </w:r>
      <w:r w:rsidRPr="00972774">
        <w:t>;6:11.</w:t>
      </w:r>
    </w:p>
    <w:p w14:paraId="6EEB86EA" w14:textId="77777777" w:rsidR="00972774" w:rsidRPr="00972774" w:rsidRDefault="00972774" w:rsidP="00972774">
      <w:pPr>
        <w:pStyle w:val="EndNoteBibliography"/>
        <w:spacing w:after="0"/>
        <w:ind w:left="720" w:hanging="720"/>
      </w:pPr>
      <w:r w:rsidRPr="00972774">
        <w:rPr>
          <w:b/>
        </w:rPr>
        <w:t>12.</w:t>
      </w:r>
      <w:r w:rsidRPr="00972774">
        <w:tab/>
        <w:t xml:space="preserve">Carreiro S, Chai PR, Carey J, et al. mHealth for the Detection and Intervention in Adolescent and Young Adult Substance Use Disorder. </w:t>
      </w:r>
      <w:r w:rsidRPr="00972774">
        <w:rPr>
          <w:i/>
        </w:rPr>
        <w:t xml:space="preserve">Curr Addict Rep </w:t>
      </w:r>
      <w:r w:rsidRPr="00972774">
        <w:rPr>
          <w:b/>
        </w:rPr>
        <w:t>2018</w:t>
      </w:r>
      <w:r w:rsidRPr="00972774">
        <w:t>;5:110-119.</w:t>
      </w:r>
    </w:p>
    <w:p w14:paraId="5DB2D999" w14:textId="77777777" w:rsidR="00972774" w:rsidRPr="00972774" w:rsidRDefault="00972774" w:rsidP="00972774">
      <w:pPr>
        <w:pStyle w:val="EndNoteBibliography"/>
        <w:spacing w:after="0"/>
        <w:ind w:left="720" w:hanging="720"/>
      </w:pPr>
      <w:r w:rsidRPr="00972774">
        <w:rPr>
          <w:b/>
        </w:rPr>
        <w:t>13.</w:t>
      </w:r>
      <w:r w:rsidRPr="00972774">
        <w:tab/>
        <w:t xml:space="preserve">Kennedy AP, Epstein DH, Jobes ML, et al. Continuous in-the-field measurement of heart rate: Correlates of drug use, craving, stress, and mood in polydrug users. </w:t>
      </w:r>
      <w:r w:rsidRPr="00972774">
        <w:rPr>
          <w:i/>
        </w:rPr>
        <w:t xml:space="preserve">Drug Alcohol Depend </w:t>
      </w:r>
      <w:r w:rsidRPr="00972774">
        <w:rPr>
          <w:b/>
        </w:rPr>
        <w:t>2015</w:t>
      </w:r>
      <w:r w:rsidRPr="00972774">
        <w:t>;151:159-166.</w:t>
      </w:r>
    </w:p>
    <w:p w14:paraId="0A788000" w14:textId="77777777" w:rsidR="00972774" w:rsidRPr="00972774" w:rsidRDefault="00972774" w:rsidP="00972774">
      <w:pPr>
        <w:pStyle w:val="EndNoteBibliography"/>
        <w:spacing w:after="0"/>
        <w:ind w:left="720" w:hanging="720"/>
      </w:pPr>
      <w:r w:rsidRPr="00972774">
        <w:rPr>
          <w:b/>
        </w:rPr>
        <w:t>14.</w:t>
      </w:r>
      <w:r w:rsidRPr="00972774">
        <w:tab/>
        <w:t xml:space="preserve">Onnela J-P, Rauch SL. Harnessing smartphone-based digital phenotyping to enhance behavioral and mental health. </w:t>
      </w:r>
      <w:r w:rsidRPr="00972774">
        <w:rPr>
          <w:i/>
        </w:rPr>
        <w:t xml:space="preserve">Neuropsychopharmacology </w:t>
      </w:r>
      <w:r w:rsidRPr="00972774">
        <w:rPr>
          <w:b/>
        </w:rPr>
        <w:t>2016</w:t>
      </w:r>
      <w:r w:rsidRPr="00972774">
        <w:t>;41:1691.</w:t>
      </w:r>
    </w:p>
    <w:p w14:paraId="7EB89484" w14:textId="77777777" w:rsidR="00972774" w:rsidRPr="00972774" w:rsidRDefault="00972774" w:rsidP="00972774">
      <w:pPr>
        <w:pStyle w:val="EndNoteBibliography"/>
        <w:spacing w:after="0"/>
        <w:ind w:left="720" w:hanging="720"/>
      </w:pPr>
      <w:r w:rsidRPr="00972774">
        <w:rPr>
          <w:b/>
        </w:rPr>
        <w:t>15.</w:t>
      </w:r>
      <w:r w:rsidRPr="00972774">
        <w:tab/>
        <w:t xml:space="preserve">Peters MD, Godfrey CM, Khalil H, et al. Guidance for conducting systematic scoping reviews. </w:t>
      </w:r>
      <w:r w:rsidRPr="00972774">
        <w:rPr>
          <w:i/>
        </w:rPr>
        <w:t xml:space="preserve">Int J Evid Based Healthc </w:t>
      </w:r>
      <w:r w:rsidRPr="00972774">
        <w:rPr>
          <w:b/>
        </w:rPr>
        <w:t>2015</w:t>
      </w:r>
      <w:r w:rsidRPr="00972774">
        <w:t>;13:141-146.</w:t>
      </w:r>
    </w:p>
    <w:p w14:paraId="34DE2253" w14:textId="77777777" w:rsidR="00972774" w:rsidRPr="00972774" w:rsidRDefault="00972774" w:rsidP="00972774">
      <w:pPr>
        <w:pStyle w:val="EndNoteBibliography"/>
        <w:spacing w:after="0"/>
        <w:ind w:left="720" w:hanging="720"/>
      </w:pPr>
      <w:r w:rsidRPr="00972774">
        <w:rPr>
          <w:b/>
        </w:rPr>
        <w:t>16.</w:t>
      </w:r>
      <w:r w:rsidRPr="00972774">
        <w:tab/>
        <w:t xml:space="preserve">Pham MT, Rajić A, Greig JD, et al. A scoping review of scoping reviews: advancing the approach and enhancing the consistency. </w:t>
      </w:r>
      <w:r w:rsidRPr="00972774">
        <w:rPr>
          <w:i/>
        </w:rPr>
        <w:t xml:space="preserve">Res Synth Methods </w:t>
      </w:r>
      <w:r w:rsidRPr="00972774">
        <w:rPr>
          <w:b/>
        </w:rPr>
        <w:t>2014</w:t>
      </w:r>
      <w:r w:rsidRPr="00972774">
        <w:t>;5:371-385.</w:t>
      </w:r>
    </w:p>
    <w:p w14:paraId="4D28BBC3" w14:textId="42317130" w:rsidR="00972774" w:rsidRPr="00972774" w:rsidRDefault="00972774" w:rsidP="00972774">
      <w:pPr>
        <w:pStyle w:val="EndNoteBibliography"/>
        <w:spacing w:after="0"/>
        <w:ind w:left="720" w:hanging="720"/>
      </w:pPr>
      <w:r w:rsidRPr="00972774">
        <w:rPr>
          <w:b/>
        </w:rPr>
        <w:lastRenderedPageBreak/>
        <w:t>17.</w:t>
      </w:r>
      <w:r w:rsidRPr="00972774">
        <w:tab/>
        <w:t xml:space="preserve">Bae S, Ferreira D, Suffoletto B, et al. Detecting Drinking Episodes in Young Adults Using Smartphone-based Sensors: </w:t>
      </w:r>
      <w:r w:rsidRPr="00972774">
        <w:rPr>
          <w:i/>
        </w:rPr>
        <w:t>Proceedings of the ACM on Interactive, Mobile, Wearable and Ubiquitous Technologies</w:t>
      </w:r>
      <w:r>
        <w:rPr>
          <w:i/>
        </w:rPr>
        <w:t xml:space="preserve"> </w:t>
      </w:r>
      <w:r w:rsidRPr="00972774">
        <w:rPr>
          <w:b/>
        </w:rPr>
        <w:t>2017</w:t>
      </w:r>
      <w:r w:rsidRPr="00972774">
        <w:t>.</w:t>
      </w:r>
    </w:p>
    <w:p w14:paraId="2D660FCC" w14:textId="70B56F89" w:rsidR="00972774" w:rsidRPr="00972774" w:rsidRDefault="00972774" w:rsidP="00972774">
      <w:pPr>
        <w:pStyle w:val="EndNoteBibliography"/>
        <w:spacing w:after="0"/>
        <w:ind w:left="720" w:hanging="720"/>
      </w:pPr>
      <w:r w:rsidRPr="00972774">
        <w:rPr>
          <w:b/>
        </w:rPr>
        <w:t>18.</w:t>
      </w:r>
      <w:r w:rsidRPr="00972774">
        <w:tab/>
        <w:t xml:space="preserve">Mariakakis A, Parsi S, Patel SN, Wobbrock JO. Drunk User Interfaces: Determining Blood Alcohol Level through Everyday Smartphone Tasks: </w:t>
      </w:r>
      <w:r w:rsidRPr="00972774">
        <w:rPr>
          <w:i/>
        </w:rPr>
        <w:t>Proceedings of the 2018 CHI Conference on Human Factors in Computing Systems</w:t>
      </w:r>
      <w:r w:rsidR="004F7BFC">
        <w:t xml:space="preserve"> </w:t>
      </w:r>
      <w:r w:rsidRPr="00972774">
        <w:rPr>
          <w:b/>
        </w:rPr>
        <w:t>2018</w:t>
      </w:r>
      <w:r w:rsidRPr="00972774">
        <w:t>:234.</w:t>
      </w:r>
    </w:p>
    <w:p w14:paraId="176A8BDB" w14:textId="77777777" w:rsidR="00972774" w:rsidRPr="00972774" w:rsidRDefault="00972774" w:rsidP="00972774">
      <w:pPr>
        <w:pStyle w:val="EndNoteBibliography"/>
        <w:spacing w:after="0"/>
        <w:ind w:left="720" w:hanging="720"/>
      </w:pPr>
      <w:r w:rsidRPr="00972774">
        <w:rPr>
          <w:b/>
        </w:rPr>
        <w:t>19.</w:t>
      </w:r>
      <w:r w:rsidRPr="00972774">
        <w:tab/>
        <w:t xml:space="preserve">Suffoletto B, Gharani P, Chung T, Karimi H. Using phone sensors and an artificial neural network to detect gait changes during drinking episodes in the natural environment. </w:t>
      </w:r>
      <w:r w:rsidRPr="00972774">
        <w:rPr>
          <w:i/>
        </w:rPr>
        <w:t xml:space="preserve">Gait Posture </w:t>
      </w:r>
      <w:r w:rsidRPr="00972774">
        <w:rPr>
          <w:b/>
        </w:rPr>
        <w:t>2018</w:t>
      </w:r>
      <w:r w:rsidRPr="00972774">
        <w:t>;60:116-121.</w:t>
      </w:r>
    </w:p>
    <w:p w14:paraId="50058487" w14:textId="77777777" w:rsidR="00972774" w:rsidRPr="00972774" w:rsidRDefault="00972774" w:rsidP="00972774">
      <w:pPr>
        <w:pStyle w:val="EndNoteBibliography"/>
        <w:spacing w:after="0"/>
        <w:ind w:left="720" w:hanging="720"/>
      </w:pPr>
      <w:r w:rsidRPr="00972774">
        <w:rPr>
          <w:b/>
        </w:rPr>
        <w:t>20.</w:t>
      </w:r>
      <w:r w:rsidRPr="00972774">
        <w:tab/>
        <w:t xml:space="preserve">Gharani P, Suffoletto B, Chung T, Karimi H. An artificial neural network for movement pattern analysis to estimate blood alcohol content level. </w:t>
      </w:r>
      <w:r w:rsidRPr="00972774">
        <w:rPr>
          <w:i/>
        </w:rPr>
        <w:t xml:space="preserve">Sensors </w:t>
      </w:r>
      <w:r w:rsidRPr="00972774">
        <w:rPr>
          <w:b/>
        </w:rPr>
        <w:t>2017</w:t>
      </w:r>
      <w:r w:rsidRPr="00972774">
        <w:t>;17:2897.</w:t>
      </w:r>
    </w:p>
    <w:p w14:paraId="2E97034C" w14:textId="324192DB" w:rsidR="00972774" w:rsidRPr="00972774" w:rsidRDefault="00972774" w:rsidP="00972774">
      <w:pPr>
        <w:pStyle w:val="EndNoteBibliography"/>
        <w:spacing w:after="0"/>
        <w:ind w:left="720" w:hanging="720"/>
      </w:pPr>
      <w:r w:rsidRPr="00972774">
        <w:rPr>
          <w:b/>
        </w:rPr>
        <w:t>21.</w:t>
      </w:r>
      <w:r w:rsidRPr="00972774">
        <w:tab/>
        <w:t xml:space="preserve">Arnold Z, LaRose D, Agu E. Smartphone inference of alcohol consumption levels from gait: </w:t>
      </w:r>
      <w:r w:rsidRPr="00972774">
        <w:rPr>
          <w:i/>
        </w:rPr>
        <w:t>2015 International Conference on Healthcare Informatics</w:t>
      </w:r>
      <w:r w:rsidR="004F7BFC">
        <w:t xml:space="preserve"> </w:t>
      </w:r>
      <w:r w:rsidRPr="00972774">
        <w:rPr>
          <w:b/>
        </w:rPr>
        <w:t>2015</w:t>
      </w:r>
      <w:r w:rsidRPr="00972774">
        <w:t>:417-426.</w:t>
      </w:r>
    </w:p>
    <w:p w14:paraId="57335A72" w14:textId="77777777" w:rsidR="00972774" w:rsidRPr="00972774" w:rsidRDefault="00972774" w:rsidP="00972774">
      <w:pPr>
        <w:pStyle w:val="EndNoteBibliography"/>
        <w:spacing w:after="0"/>
        <w:ind w:left="720" w:hanging="720"/>
      </w:pPr>
      <w:r w:rsidRPr="00972774">
        <w:rPr>
          <w:b/>
        </w:rPr>
        <w:t>22.</w:t>
      </w:r>
      <w:r w:rsidRPr="00972774">
        <w:tab/>
        <w:t xml:space="preserve">Bouvard A, Dupuy M, Schweitzer P, et al. Feasibility and validity of mobile cognitive testing in patients with substance use disorders and healthy controls. </w:t>
      </w:r>
      <w:r w:rsidRPr="00972774">
        <w:rPr>
          <w:i/>
        </w:rPr>
        <w:t xml:space="preserve">Am J Addict </w:t>
      </w:r>
      <w:r w:rsidRPr="00972774">
        <w:rPr>
          <w:b/>
        </w:rPr>
        <w:t>2018</w:t>
      </w:r>
      <w:r w:rsidRPr="00972774">
        <w:t>;27:553-556.</w:t>
      </w:r>
    </w:p>
    <w:p w14:paraId="7AD53F80" w14:textId="77777777" w:rsidR="00972774" w:rsidRPr="00972774" w:rsidRDefault="00972774" w:rsidP="00972774">
      <w:pPr>
        <w:pStyle w:val="EndNoteBibliography"/>
        <w:spacing w:after="0"/>
        <w:ind w:left="720" w:hanging="720"/>
      </w:pPr>
      <w:r w:rsidRPr="00972774">
        <w:rPr>
          <w:b/>
        </w:rPr>
        <w:t>23.</w:t>
      </w:r>
      <w:r w:rsidRPr="00972774">
        <w:tab/>
        <w:t xml:space="preserve">Jones A, Tiplady B, Houben K, et al. Do daily fluctuations in inhibitory control predict alcohol consumption? An ecological momentary assessment study. </w:t>
      </w:r>
      <w:r w:rsidRPr="00972774">
        <w:rPr>
          <w:i/>
        </w:rPr>
        <w:t xml:space="preserve">Psychopharmacology (Berl) </w:t>
      </w:r>
      <w:r w:rsidRPr="00972774">
        <w:rPr>
          <w:b/>
        </w:rPr>
        <w:t>2018</w:t>
      </w:r>
      <w:r w:rsidRPr="00972774">
        <w:t>;235:1487-1496.</w:t>
      </w:r>
    </w:p>
    <w:p w14:paraId="392B03E2" w14:textId="77777777" w:rsidR="00972774" w:rsidRPr="00972774" w:rsidRDefault="00972774" w:rsidP="00972774">
      <w:pPr>
        <w:pStyle w:val="EndNoteBibliography"/>
        <w:spacing w:after="0"/>
        <w:ind w:left="720" w:hanging="720"/>
      </w:pPr>
      <w:r w:rsidRPr="00972774">
        <w:rPr>
          <w:b/>
        </w:rPr>
        <w:t>24.</w:t>
      </w:r>
      <w:r w:rsidRPr="00972774">
        <w:tab/>
        <w:t xml:space="preserve">Jenkins C, Burkett N-S, Ovbiagele B, et al. Stroke patients and their attitudes toward mHealth monitoring to support blood pressure control and medication adherence. </w:t>
      </w:r>
      <w:r w:rsidRPr="00972774">
        <w:rPr>
          <w:i/>
        </w:rPr>
        <w:t xml:space="preserve">Mhealth </w:t>
      </w:r>
      <w:r w:rsidRPr="00972774">
        <w:rPr>
          <w:b/>
        </w:rPr>
        <w:t>2016</w:t>
      </w:r>
      <w:r w:rsidRPr="00972774">
        <w:t>;2.</w:t>
      </w:r>
    </w:p>
    <w:p w14:paraId="20DBE022" w14:textId="77777777" w:rsidR="00972774" w:rsidRPr="00972774" w:rsidRDefault="00972774" w:rsidP="00972774">
      <w:pPr>
        <w:pStyle w:val="EndNoteBibliography"/>
        <w:spacing w:after="0"/>
        <w:ind w:left="720" w:hanging="720"/>
      </w:pPr>
      <w:r w:rsidRPr="00972774">
        <w:rPr>
          <w:b/>
        </w:rPr>
        <w:t>25.</w:t>
      </w:r>
      <w:r w:rsidRPr="00972774">
        <w:tab/>
        <w:t xml:space="preserve">Holtz BE, Murray KM, Hershey DD, et al. Developing a patient-centered mHealth app: a tool for adolescents with type 1 diabetes and their parents. </w:t>
      </w:r>
      <w:r w:rsidRPr="00972774">
        <w:rPr>
          <w:i/>
        </w:rPr>
        <w:t xml:space="preserve">JMIR Mhealth Uhealth </w:t>
      </w:r>
      <w:r w:rsidRPr="00972774">
        <w:rPr>
          <w:b/>
        </w:rPr>
        <w:t>2017</w:t>
      </w:r>
      <w:r w:rsidRPr="00972774">
        <w:t>;5.</w:t>
      </w:r>
    </w:p>
    <w:p w14:paraId="54E3F472" w14:textId="5B0414D4" w:rsidR="00972774" w:rsidRPr="00972774" w:rsidRDefault="00972774" w:rsidP="00972774">
      <w:pPr>
        <w:pStyle w:val="EndNoteBibliography"/>
        <w:ind w:left="720" w:hanging="720"/>
      </w:pPr>
      <w:r w:rsidRPr="00972774">
        <w:rPr>
          <w:b/>
        </w:rPr>
        <w:t>26.</w:t>
      </w:r>
      <w:r w:rsidRPr="00972774">
        <w:tab/>
        <w:t xml:space="preserve">Abdullah S, Murnane EL, Matthews M, et al. Cognitive rhythms: unobtrusive and continuous sensing of alertness using a mobile phone: </w:t>
      </w:r>
      <w:r w:rsidRPr="00972774">
        <w:rPr>
          <w:i/>
        </w:rPr>
        <w:t>Proceedings of the 2016 ACM International Joint Conference on Pervasive and Ubiquitous Computing</w:t>
      </w:r>
      <w:r w:rsidR="009F7DAE">
        <w:t xml:space="preserve"> </w:t>
      </w:r>
      <w:r w:rsidRPr="00972774">
        <w:rPr>
          <w:b/>
        </w:rPr>
        <w:t>2016</w:t>
      </w:r>
      <w:r w:rsidRPr="00972774">
        <w:t>:178-189.</w:t>
      </w:r>
    </w:p>
    <w:p w14:paraId="5525F072" w14:textId="58A534B5" w:rsidR="59939CFC" w:rsidRDefault="000D41DA" w:rsidP="7C90F34B">
      <w:pPr>
        <w:rPr>
          <w:lang w:val="en-US"/>
        </w:rPr>
      </w:pPr>
      <w:r>
        <w:rPr>
          <w:lang w:val="en-US"/>
        </w:rPr>
        <w:fldChar w:fldCharType="end"/>
      </w:r>
    </w:p>
    <w:p w14:paraId="5A9A05D1" w14:textId="7832EE31" w:rsidR="00A03CC1" w:rsidRDefault="00A03CC1" w:rsidP="7C90F34B">
      <w:pPr>
        <w:rPr>
          <w:lang w:val="en-US"/>
        </w:rPr>
      </w:pPr>
    </w:p>
    <w:sectPr w:rsidR="00A03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169CF"/>
    <w:multiLevelType w:val="hybridMultilevel"/>
    <w:tmpl w:val="FB9A0E2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83C411B"/>
    <w:multiLevelType w:val="hybridMultilevel"/>
    <w:tmpl w:val="AE825D9E"/>
    <w:lvl w:ilvl="0" w:tplc="8FB46BD8">
      <w:numFmt w:val="bullet"/>
      <w:lvlText w:val="-"/>
      <w:lvlJc w:val="left"/>
      <w:pPr>
        <w:ind w:left="1068" w:hanging="360"/>
      </w:pPr>
      <w:rPr>
        <w:rFonts w:ascii="Calibri" w:eastAsia="Calibr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6A7A1248"/>
    <w:multiLevelType w:val="hybridMultilevel"/>
    <w:tmpl w:val="28882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A1C5B91"/>
    <w:multiLevelType w:val="hybridMultilevel"/>
    <w:tmpl w:val="1C3A4D54"/>
    <w:lvl w:ilvl="0" w:tplc="BD38AC4A">
      <w:numFmt w:val="bullet"/>
      <w:lvlText w:val="-"/>
      <w:lvlJc w:val="left"/>
      <w:pPr>
        <w:ind w:left="1068" w:hanging="360"/>
      </w:pPr>
      <w:rPr>
        <w:rFonts w:ascii="Calibri" w:eastAsia="Calibri" w:hAnsi="Calibri" w:cs="Calibri" w:hint="default"/>
        <w:u w:val="none"/>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0NLGwsDAyNDU1MTZR0lEKTi0uzszPAykwMq4FALK+SuMtAAAA"/>
    <w:docVar w:name="EN.InstantFormat" w:val="&lt;ENInstantFormat&gt;&lt;Enabled&gt;1&lt;/Enabled&gt;&lt;ScanUnformatted&gt;1&lt;/ScanUnformatted&gt;&lt;ScanChanges&gt;1&lt;/ScanChanges&gt;&lt;Suspended&gt;0&lt;/Suspended&gt;&lt;/ENInstantFormat&gt;"/>
    <w:docVar w:name="EN.Layout" w:val="&lt;ENLayout&gt;&lt;Style&gt;Telemed e-Health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zdrzavlvzvsyetd04p5de0fwv2ded5sxwp&quot;&gt;Midlertidig EndNote&lt;record-ids&gt;&lt;item&gt;4&lt;/item&gt;&lt;item&gt;5&lt;/item&gt;&lt;item&gt;7&lt;/item&gt;&lt;item&gt;17&lt;/item&gt;&lt;item&gt;83&lt;/item&gt;&lt;item&gt;99&lt;/item&gt;&lt;item&gt;100&lt;/item&gt;&lt;item&gt;101&lt;/item&gt;&lt;item&gt;102&lt;/item&gt;&lt;item&gt;105&lt;/item&gt;&lt;item&gt;106&lt;/item&gt;&lt;item&gt;111&lt;/item&gt;&lt;item&gt;112&lt;/item&gt;&lt;item&gt;114&lt;/item&gt;&lt;item&gt;115&lt;/item&gt;&lt;item&gt;116&lt;/item&gt;&lt;item&gt;139&lt;/item&gt;&lt;item&gt;144&lt;/item&gt;&lt;item&gt;145&lt;/item&gt;&lt;item&gt;147&lt;/item&gt;&lt;item&gt;149&lt;/item&gt;&lt;item&gt;150&lt;/item&gt;&lt;item&gt;151&lt;/item&gt;&lt;item&gt;153&lt;/item&gt;&lt;item&gt;154&lt;/item&gt;&lt;item&gt;157&lt;/item&gt;&lt;/record-ids&gt;&lt;/item&gt;&lt;/Libraries&gt;"/>
  </w:docVars>
  <w:rsids>
    <w:rsidRoot w:val="0713ACAD"/>
    <w:rsid w:val="0000054E"/>
    <w:rsid w:val="00001131"/>
    <w:rsid w:val="00001AF7"/>
    <w:rsid w:val="00001BB1"/>
    <w:rsid w:val="00001F7C"/>
    <w:rsid w:val="00003FE4"/>
    <w:rsid w:val="000046F5"/>
    <w:rsid w:val="00006B98"/>
    <w:rsid w:val="00006F08"/>
    <w:rsid w:val="00007878"/>
    <w:rsid w:val="00007ED0"/>
    <w:rsid w:val="00007F07"/>
    <w:rsid w:val="00007F4D"/>
    <w:rsid w:val="00014343"/>
    <w:rsid w:val="00014C71"/>
    <w:rsid w:val="00015609"/>
    <w:rsid w:val="00015BB7"/>
    <w:rsid w:val="000234D4"/>
    <w:rsid w:val="00027A37"/>
    <w:rsid w:val="00027F27"/>
    <w:rsid w:val="000350EF"/>
    <w:rsid w:val="00035963"/>
    <w:rsid w:val="00037E70"/>
    <w:rsid w:val="00045C8B"/>
    <w:rsid w:val="000511B3"/>
    <w:rsid w:val="0005241A"/>
    <w:rsid w:val="000539E7"/>
    <w:rsid w:val="00055AF7"/>
    <w:rsid w:val="00057566"/>
    <w:rsid w:val="00060581"/>
    <w:rsid w:val="0006395E"/>
    <w:rsid w:val="000641FC"/>
    <w:rsid w:val="00067A9E"/>
    <w:rsid w:val="00070E4C"/>
    <w:rsid w:val="00070EF0"/>
    <w:rsid w:val="0007165C"/>
    <w:rsid w:val="00075011"/>
    <w:rsid w:val="00082876"/>
    <w:rsid w:val="00085A5C"/>
    <w:rsid w:val="00087688"/>
    <w:rsid w:val="00087E90"/>
    <w:rsid w:val="00091769"/>
    <w:rsid w:val="00091D10"/>
    <w:rsid w:val="00092C5F"/>
    <w:rsid w:val="00092FCF"/>
    <w:rsid w:val="00097314"/>
    <w:rsid w:val="000976E5"/>
    <w:rsid w:val="000A043D"/>
    <w:rsid w:val="000A1889"/>
    <w:rsid w:val="000A35DF"/>
    <w:rsid w:val="000A471C"/>
    <w:rsid w:val="000A476A"/>
    <w:rsid w:val="000B1A38"/>
    <w:rsid w:val="000C0D64"/>
    <w:rsid w:val="000C272C"/>
    <w:rsid w:val="000C3DED"/>
    <w:rsid w:val="000C689D"/>
    <w:rsid w:val="000C7568"/>
    <w:rsid w:val="000D02FC"/>
    <w:rsid w:val="000D37E2"/>
    <w:rsid w:val="000D41DA"/>
    <w:rsid w:val="000D7A4D"/>
    <w:rsid w:val="000E1758"/>
    <w:rsid w:val="000E2639"/>
    <w:rsid w:val="000E2F34"/>
    <w:rsid w:val="000E2FC1"/>
    <w:rsid w:val="000E40C7"/>
    <w:rsid w:val="000E500C"/>
    <w:rsid w:val="000E6FCB"/>
    <w:rsid w:val="000E7FEA"/>
    <w:rsid w:val="000F20CF"/>
    <w:rsid w:val="000F7DC1"/>
    <w:rsid w:val="00102B44"/>
    <w:rsid w:val="001073B2"/>
    <w:rsid w:val="00110A27"/>
    <w:rsid w:val="001175E1"/>
    <w:rsid w:val="001230FC"/>
    <w:rsid w:val="00125787"/>
    <w:rsid w:val="00127230"/>
    <w:rsid w:val="00127DF3"/>
    <w:rsid w:val="001313DD"/>
    <w:rsid w:val="001329CB"/>
    <w:rsid w:val="0013363E"/>
    <w:rsid w:val="00141377"/>
    <w:rsid w:val="001433BC"/>
    <w:rsid w:val="001449CA"/>
    <w:rsid w:val="00151A55"/>
    <w:rsid w:val="00152A6E"/>
    <w:rsid w:val="00163056"/>
    <w:rsid w:val="00165C62"/>
    <w:rsid w:val="00165E45"/>
    <w:rsid w:val="00166CB4"/>
    <w:rsid w:val="00174374"/>
    <w:rsid w:val="00177755"/>
    <w:rsid w:val="0018240D"/>
    <w:rsid w:val="00182A23"/>
    <w:rsid w:val="0018438A"/>
    <w:rsid w:val="001843EB"/>
    <w:rsid w:val="00185C95"/>
    <w:rsid w:val="00186AC9"/>
    <w:rsid w:val="00195215"/>
    <w:rsid w:val="0019776D"/>
    <w:rsid w:val="001A044D"/>
    <w:rsid w:val="001A0568"/>
    <w:rsid w:val="001A591D"/>
    <w:rsid w:val="001B0478"/>
    <w:rsid w:val="001B1426"/>
    <w:rsid w:val="001C46E9"/>
    <w:rsid w:val="001D1B09"/>
    <w:rsid w:val="001D2B5A"/>
    <w:rsid w:val="001D7301"/>
    <w:rsid w:val="001D7577"/>
    <w:rsid w:val="001D7912"/>
    <w:rsid w:val="001D7EA5"/>
    <w:rsid w:val="001E2024"/>
    <w:rsid w:val="001E3EDD"/>
    <w:rsid w:val="001F07ED"/>
    <w:rsid w:val="001F0B71"/>
    <w:rsid w:val="001F2C9E"/>
    <w:rsid w:val="001F2D03"/>
    <w:rsid w:val="001F3FC0"/>
    <w:rsid w:val="001F7C09"/>
    <w:rsid w:val="001F7C60"/>
    <w:rsid w:val="00200737"/>
    <w:rsid w:val="00201CBB"/>
    <w:rsid w:val="002031BA"/>
    <w:rsid w:val="00204B89"/>
    <w:rsid w:val="00204E4A"/>
    <w:rsid w:val="00206759"/>
    <w:rsid w:val="0021212F"/>
    <w:rsid w:val="002222A5"/>
    <w:rsid w:val="002227FA"/>
    <w:rsid w:val="00231C83"/>
    <w:rsid w:val="00232B6D"/>
    <w:rsid w:val="00236C6C"/>
    <w:rsid w:val="00237971"/>
    <w:rsid w:val="00250BF0"/>
    <w:rsid w:val="00260DA8"/>
    <w:rsid w:val="00266ADE"/>
    <w:rsid w:val="002740C2"/>
    <w:rsid w:val="002748EB"/>
    <w:rsid w:val="00286E6E"/>
    <w:rsid w:val="002919E8"/>
    <w:rsid w:val="00293405"/>
    <w:rsid w:val="002974DD"/>
    <w:rsid w:val="002A3FB2"/>
    <w:rsid w:val="002A41C8"/>
    <w:rsid w:val="002A4203"/>
    <w:rsid w:val="002B4BD5"/>
    <w:rsid w:val="002B5395"/>
    <w:rsid w:val="002B69F6"/>
    <w:rsid w:val="002B6D77"/>
    <w:rsid w:val="002C366E"/>
    <w:rsid w:val="002C6583"/>
    <w:rsid w:val="002D41F6"/>
    <w:rsid w:val="002D4970"/>
    <w:rsid w:val="002D50DD"/>
    <w:rsid w:val="002D60F2"/>
    <w:rsid w:val="002E1FCD"/>
    <w:rsid w:val="002E3534"/>
    <w:rsid w:val="002E3E2D"/>
    <w:rsid w:val="002E4694"/>
    <w:rsid w:val="002E4C01"/>
    <w:rsid w:val="002F09F9"/>
    <w:rsid w:val="002F0ADB"/>
    <w:rsid w:val="002F33EC"/>
    <w:rsid w:val="002F7115"/>
    <w:rsid w:val="003024ED"/>
    <w:rsid w:val="00303279"/>
    <w:rsid w:val="00304EE0"/>
    <w:rsid w:val="0030510B"/>
    <w:rsid w:val="00305E70"/>
    <w:rsid w:val="003063D8"/>
    <w:rsid w:val="00306529"/>
    <w:rsid w:val="00322755"/>
    <w:rsid w:val="00324BD2"/>
    <w:rsid w:val="0032515C"/>
    <w:rsid w:val="00327C6E"/>
    <w:rsid w:val="003355F0"/>
    <w:rsid w:val="00336B6F"/>
    <w:rsid w:val="00337B54"/>
    <w:rsid w:val="0034481E"/>
    <w:rsid w:val="00347E42"/>
    <w:rsid w:val="00351B08"/>
    <w:rsid w:val="00354EFB"/>
    <w:rsid w:val="003555E6"/>
    <w:rsid w:val="00355A4F"/>
    <w:rsid w:val="00362A5C"/>
    <w:rsid w:val="00363F1B"/>
    <w:rsid w:val="0036637F"/>
    <w:rsid w:val="00374125"/>
    <w:rsid w:val="00374AAE"/>
    <w:rsid w:val="003754D3"/>
    <w:rsid w:val="003756D1"/>
    <w:rsid w:val="003761F7"/>
    <w:rsid w:val="00377355"/>
    <w:rsid w:val="00383375"/>
    <w:rsid w:val="003846E5"/>
    <w:rsid w:val="00386E0E"/>
    <w:rsid w:val="003909BF"/>
    <w:rsid w:val="00394DC3"/>
    <w:rsid w:val="00395835"/>
    <w:rsid w:val="00395AF4"/>
    <w:rsid w:val="003A29AE"/>
    <w:rsid w:val="003A2AFB"/>
    <w:rsid w:val="003B025D"/>
    <w:rsid w:val="003C091A"/>
    <w:rsid w:val="003C22D6"/>
    <w:rsid w:val="003C2321"/>
    <w:rsid w:val="003C7761"/>
    <w:rsid w:val="003D7127"/>
    <w:rsid w:val="003D7A80"/>
    <w:rsid w:val="003E0A42"/>
    <w:rsid w:val="003E2C8E"/>
    <w:rsid w:val="003E2DB8"/>
    <w:rsid w:val="003E495D"/>
    <w:rsid w:val="003E6ACC"/>
    <w:rsid w:val="003F3957"/>
    <w:rsid w:val="004154EB"/>
    <w:rsid w:val="004257A0"/>
    <w:rsid w:val="00427380"/>
    <w:rsid w:val="00427D8C"/>
    <w:rsid w:val="00430138"/>
    <w:rsid w:val="0043600F"/>
    <w:rsid w:val="0044171B"/>
    <w:rsid w:val="004420C4"/>
    <w:rsid w:val="004424EF"/>
    <w:rsid w:val="004513F5"/>
    <w:rsid w:val="00451976"/>
    <w:rsid w:val="0045380E"/>
    <w:rsid w:val="00454353"/>
    <w:rsid w:val="004613FB"/>
    <w:rsid w:val="004620A8"/>
    <w:rsid w:val="00464129"/>
    <w:rsid w:val="004670F4"/>
    <w:rsid w:val="0047004B"/>
    <w:rsid w:val="00473B23"/>
    <w:rsid w:val="00475B27"/>
    <w:rsid w:val="0048183E"/>
    <w:rsid w:val="00485A0C"/>
    <w:rsid w:val="004867B4"/>
    <w:rsid w:val="00486B56"/>
    <w:rsid w:val="00495177"/>
    <w:rsid w:val="00496983"/>
    <w:rsid w:val="004A43DF"/>
    <w:rsid w:val="004B1D29"/>
    <w:rsid w:val="004B530A"/>
    <w:rsid w:val="004C0F76"/>
    <w:rsid w:val="004C1A61"/>
    <w:rsid w:val="004C5C44"/>
    <w:rsid w:val="004C5E2A"/>
    <w:rsid w:val="004D6BDF"/>
    <w:rsid w:val="004D7AD8"/>
    <w:rsid w:val="004E21A2"/>
    <w:rsid w:val="004E3381"/>
    <w:rsid w:val="004F4853"/>
    <w:rsid w:val="004F760B"/>
    <w:rsid w:val="004F7BFC"/>
    <w:rsid w:val="00503598"/>
    <w:rsid w:val="005050FE"/>
    <w:rsid w:val="0050675D"/>
    <w:rsid w:val="00506767"/>
    <w:rsid w:val="005071C7"/>
    <w:rsid w:val="00512A56"/>
    <w:rsid w:val="00516B4F"/>
    <w:rsid w:val="00520E80"/>
    <w:rsid w:val="00522CD4"/>
    <w:rsid w:val="00522D06"/>
    <w:rsid w:val="005255D5"/>
    <w:rsid w:val="00527D35"/>
    <w:rsid w:val="0053116A"/>
    <w:rsid w:val="005344BE"/>
    <w:rsid w:val="00534871"/>
    <w:rsid w:val="005356F7"/>
    <w:rsid w:val="005404D2"/>
    <w:rsid w:val="005434BE"/>
    <w:rsid w:val="00544C78"/>
    <w:rsid w:val="00546935"/>
    <w:rsid w:val="005502AE"/>
    <w:rsid w:val="00551960"/>
    <w:rsid w:val="00552CE8"/>
    <w:rsid w:val="005553F2"/>
    <w:rsid w:val="0055697D"/>
    <w:rsid w:val="00561E22"/>
    <w:rsid w:val="00567FDF"/>
    <w:rsid w:val="00572A58"/>
    <w:rsid w:val="0057487D"/>
    <w:rsid w:val="00574C80"/>
    <w:rsid w:val="0058017D"/>
    <w:rsid w:val="00590261"/>
    <w:rsid w:val="00590653"/>
    <w:rsid w:val="00594FF1"/>
    <w:rsid w:val="00596263"/>
    <w:rsid w:val="005A307B"/>
    <w:rsid w:val="005A4B26"/>
    <w:rsid w:val="005A5612"/>
    <w:rsid w:val="005A5772"/>
    <w:rsid w:val="005A5D38"/>
    <w:rsid w:val="005A7343"/>
    <w:rsid w:val="005B25A1"/>
    <w:rsid w:val="005B550C"/>
    <w:rsid w:val="005B564D"/>
    <w:rsid w:val="005B7094"/>
    <w:rsid w:val="005C1B8C"/>
    <w:rsid w:val="005C3460"/>
    <w:rsid w:val="005C3C87"/>
    <w:rsid w:val="005C458C"/>
    <w:rsid w:val="005C524F"/>
    <w:rsid w:val="005C69A1"/>
    <w:rsid w:val="005D19CE"/>
    <w:rsid w:val="005D328B"/>
    <w:rsid w:val="005E0A66"/>
    <w:rsid w:val="005E1A29"/>
    <w:rsid w:val="005F2E5A"/>
    <w:rsid w:val="005F6DBF"/>
    <w:rsid w:val="0060570C"/>
    <w:rsid w:val="00605817"/>
    <w:rsid w:val="006062EF"/>
    <w:rsid w:val="00607C71"/>
    <w:rsid w:val="00611B0C"/>
    <w:rsid w:val="00611FE5"/>
    <w:rsid w:val="0061271F"/>
    <w:rsid w:val="00612F9D"/>
    <w:rsid w:val="006135D4"/>
    <w:rsid w:val="00615D01"/>
    <w:rsid w:val="00615FDA"/>
    <w:rsid w:val="00617497"/>
    <w:rsid w:val="00617A11"/>
    <w:rsid w:val="00620634"/>
    <w:rsid w:val="006222D6"/>
    <w:rsid w:val="00624005"/>
    <w:rsid w:val="00624A7A"/>
    <w:rsid w:val="00627BF3"/>
    <w:rsid w:val="00631286"/>
    <w:rsid w:val="00641FC4"/>
    <w:rsid w:val="006456E0"/>
    <w:rsid w:val="00650953"/>
    <w:rsid w:val="0066053C"/>
    <w:rsid w:val="00663EC9"/>
    <w:rsid w:val="00664FF6"/>
    <w:rsid w:val="00665C18"/>
    <w:rsid w:val="00670AC4"/>
    <w:rsid w:val="00672723"/>
    <w:rsid w:val="00674736"/>
    <w:rsid w:val="00675997"/>
    <w:rsid w:val="006822C8"/>
    <w:rsid w:val="00682BA6"/>
    <w:rsid w:val="0068421C"/>
    <w:rsid w:val="0068520B"/>
    <w:rsid w:val="00686D99"/>
    <w:rsid w:val="00686FC6"/>
    <w:rsid w:val="00692DE1"/>
    <w:rsid w:val="00693BA3"/>
    <w:rsid w:val="00694AF4"/>
    <w:rsid w:val="006959EB"/>
    <w:rsid w:val="00696572"/>
    <w:rsid w:val="0069673D"/>
    <w:rsid w:val="00696D25"/>
    <w:rsid w:val="0069765E"/>
    <w:rsid w:val="006A08A8"/>
    <w:rsid w:val="006A4E75"/>
    <w:rsid w:val="006A5F46"/>
    <w:rsid w:val="006A7909"/>
    <w:rsid w:val="006B0E94"/>
    <w:rsid w:val="006B547F"/>
    <w:rsid w:val="006C54DC"/>
    <w:rsid w:val="006D0314"/>
    <w:rsid w:val="006D4DED"/>
    <w:rsid w:val="006D650F"/>
    <w:rsid w:val="006E0B4D"/>
    <w:rsid w:val="006E347A"/>
    <w:rsid w:val="006E6635"/>
    <w:rsid w:val="006E7433"/>
    <w:rsid w:val="006F08E1"/>
    <w:rsid w:val="006F1DCB"/>
    <w:rsid w:val="006F3334"/>
    <w:rsid w:val="006F3696"/>
    <w:rsid w:val="006F3E73"/>
    <w:rsid w:val="006F736B"/>
    <w:rsid w:val="00702D56"/>
    <w:rsid w:val="00704535"/>
    <w:rsid w:val="00705368"/>
    <w:rsid w:val="00710CF4"/>
    <w:rsid w:val="00710FAF"/>
    <w:rsid w:val="00711A53"/>
    <w:rsid w:val="0072057E"/>
    <w:rsid w:val="00721614"/>
    <w:rsid w:val="00724933"/>
    <w:rsid w:val="00732A7D"/>
    <w:rsid w:val="00741AD4"/>
    <w:rsid w:val="00742C33"/>
    <w:rsid w:val="007474AE"/>
    <w:rsid w:val="0074774B"/>
    <w:rsid w:val="0075122C"/>
    <w:rsid w:val="007534DE"/>
    <w:rsid w:val="007550F8"/>
    <w:rsid w:val="00756E9C"/>
    <w:rsid w:val="00763376"/>
    <w:rsid w:val="007649BB"/>
    <w:rsid w:val="007659AB"/>
    <w:rsid w:val="0076664E"/>
    <w:rsid w:val="0077174E"/>
    <w:rsid w:val="007717D2"/>
    <w:rsid w:val="00771AB6"/>
    <w:rsid w:val="00771B13"/>
    <w:rsid w:val="00773BC5"/>
    <w:rsid w:val="00774C32"/>
    <w:rsid w:val="007809CB"/>
    <w:rsid w:val="00781B22"/>
    <w:rsid w:val="00786C3F"/>
    <w:rsid w:val="00787DEE"/>
    <w:rsid w:val="00794A7F"/>
    <w:rsid w:val="00795551"/>
    <w:rsid w:val="007971BE"/>
    <w:rsid w:val="007A0FAC"/>
    <w:rsid w:val="007A2983"/>
    <w:rsid w:val="007A35C6"/>
    <w:rsid w:val="007A4537"/>
    <w:rsid w:val="007A71C0"/>
    <w:rsid w:val="007A7C8D"/>
    <w:rsid w:val="007B4332"/>
    <w:rsid w:val="007B4A63"/>
    <w:rsid w:val="007B762C"/>
    <w:rsid w:val="007C0437"/>
    <w:rsid w:val="007C3B77"/>
    <w:rsid w:val="007C410C"/>
    <w:rsid w:val="007C6A00"/>
    <w:rsid w:val="007D0030"/>
    <w:rsid w:val="007D006F"/>
    <w:rsid w:val="007D4330"/>
    <w:rsid w:val="007D439E"/>
    <w:rsid w:val="007D4650"/>
    <w:rsid w:val="007D48FD"/>
    <w:rsid w:val="007E18F9"/>
    <w:rsid w:val="007E40F5"/>
    <w:rsid w:val="007E6566"/>
    <w:rsid w:val="007F7923"/>
    <w:rsid w:val="00803939"/>
    <w:rsid w:val="0080483B"/>
    <w:rsid w:val="00810A3A"/>
    <w:rsid w:val="008124FC"/>
    <w:rsid w:val="00812AE5"/>
    <w:rsid w:val="008143E0"/>
    <w:rsid w:val="008153B8"/>
    <w:rsid w:val="008321EB"/>
    <w:rsid w:val="00834332"/>
    <w:rsid w:val="00836284"/>
    <w:rsid w:val="00840723"/>
    <w:rsid w:val="00840B26"/>
    <w:rsid w:val="00850BB2"/>
    <w:rsid w:val="00851388"/>
    <w:rsid w:val="00853BBB"/>
    <w:rsid w:val="00853E07"/>
    <w:rsid w:val="00855FCA"/>
    <w:rsid w:val="008671F8"/>
    <w:rsid w:val="00870EC7"/>
    <w:rsid w:val="00872C1F"/>
    <w:rsid w:val="00873E34"/>
    <w:rsid w:val="00875DC1"/>
    <w:rsid w:val="0088117D"/>
    <w:rsid w:val="00882CD2"/>
    <w:rsid w:val="00883095"/>
    <w:rsid w:val="00883B83"/>
    <w:rsid w:val="0088476A"/>
    <w:rsid w:val="00885848"/>
    <w:rsid w:val="008864CE"/>
    <w:rsid w:val="00890D79"/>
    <w:rsid w:val="008948F5"/>
    <w:rsid w:val="008952D5"/>
    <w:rsid w:val="008960A3"/>
    <w:rsid w:val="00896EAC"/>
    <w:rsid w:val="008A25C0"/>
    <w:rsid w:val="008A4B63"/>
    <w:rsid w:val="008A7BEA"/>
    <w:rsid w:val="008B26B8"/>
    <w:rsid w:val="008B2CE7"/>
    <w:rsid w:val="008B4615"/>
    <w:rsid w:val="008B6507"/>
    <w:rsid w:val="008B6768"/>
    <w:rsid w:val="008B68FC"/>
    <w:rsid w:val="008B6CE5"/>
    <w:rsid w:val="008B6DB3"/>
    <w:rsid w:val="008C09E8"/>
    <w:rsid w:val="008C1C97"/>
    <w:rsid w:val="008C3A4C"/>
    <w:rsid w:val="008C6795"/>
    <w:rsid w:val="008C7998"/>
    <w:rsid w:val="008D6AAE"/>
    <w:rsid w:val="008D7BA4"/>
    <w:rsid w:val="008E07BA"/>
    <w:rsid w:val="008E254D"/>
    <w:rsid w:val="008F0D99"/>
    <w:rsid w:val="008F0FC6"/>
    <w:rsid w:val="008F1A1F"/>
    <w:rsid w:val="008F22C6"/>
    <w:rsid w:val="008F3011"/>
    <w:rsid w:val="008F5BF4"/>
    <w:rsid w:val="008F63C3"/>
    <w:rsid w:val="00900578"/>
    <w:rsid w:val="00905363"/>
    <w:rsid w:val="00906DB1"/>
    <w:rsid w:val="00911460"/>
    <w:rsid w:val="00913AF2"/>
    <w:rsid w:val="009140D1"/>
    <w:rsid w:val="00917632"/>
    <w:rsid w:val="009222F1"/>
    <w:rsid w:val="00923984"/>
    <w:rsid w:val="00925BB9"/>
    <w:rsid w:val="009270A8"/>
    <w:rsid w:val="00931A52"/>
    <w:rsid w:val="0093590C"/>
    <w:rsid w:val="00937233"/>
    <w:rsid w:val="009434F5"/>
    <w:rsid w:val="00944786"/>
    <w:rsid w:val="00953278"/>
    <w:rsid w:val="00955290"/>
    <w:rsid w:val="0096090A"/>
    <w:rsid w:val="00960E5E"/>
    <w:rsid w:val="00960F17"/>
    <w:rsid w:val="00964020"/>
    <w:rsid w:val="00965AE4"/>
    <w:rsid w:val="009715C6"/>
    <w:rsid w:val="00971EDB"/>
    <w:rsid w:val="00972774"/>
    <w:rsid w:val="009729F4"/>
    <w:rsid w:val="00974DDA"/>
    <w:rsid w:val="00975DD9"/>
    <w:rsid w:val="009823E1"/>
    <w:rsid w:val="00983A3C"/>
    <w:rsid w:val="009863AB"/>
    <w:rsid w:val="009869B8"/>
    <w:rsid w:val="00991563"/>
    <w:rsid w:val="009A0A99"/>
    <w:rsid w:val="009B1899"/>
    <w:rsid w:val="009B5F80"/>
    <w:rsid w:val="009B6108"/>
    <w:rsid w:val="009C20DF"/>
    <w:rsid w:val="009C3386"/>
    <w:rsid w:val="009C4FBA"/>
    <w:rsid w:val="009C6136"/>
    <w:rsid w:val="009D082A"/>
    <w:rsid w:val="009D184C"/>
    <w:rsid w:val="009D445A"/>
    <w:rsid w:val="009D5EF2"/>
    <w:rsid w:val="009E1E7D"/>
    <w:rsid w:val="009F07ED"/>
    <w:rsid w:val="009F44F7"/>
    <w:rsid w:val="009F6333"/>
    <w:rsid w:val="009F7A6C"/>
    <w:rsid w:val="009F7DAE"/>
    <w:rsid w:val="00A002CF"/>
    <w:rsid w:val="00A0078C"/>
    <w:rsid w:val="00A03CC1"/>
    <w:rsid w:val="00A050C7"/>
    <w:rsid w:val="00A05E65"/>
    <w:rsid w:val="00A065C1"/>
    <w:rsid w:val="00A1059E"/>
    <w:rsid w:val="00A120D7"/>
    <w:rsid w:val="00A213DF"/>
    <w:rsid w:val="00A23EDB"/>
    <w:rsid w:val="00A268F9"/>
    <w:rsid w:val="00A30EFB"/>
    <w:rsid w:val="00A365C5"/>
    <w:rsid w:val="00A40AAD"/>
    <w:rsid w:val="00A44E7B"/>
    <w:rsid w:val="00A46352"/>
    <w:rsid w:val="00A47409"/>
    <w:rsid w:val="00A51E4D"/>
    <w:rsid w:val="00A52EFE"/>
    <w:rsid w:val="00A5786B"/>
    <w:rsid w:val="00A61043"/>
    <w:rsid w:val="00A6240D"/>
    <w:rsid w:val="00A6319E"/>
    <w:rsid w:val="00A65135"/>
    <w:rsid w:val="00A704FA"/>
    <w:rsid w:val="00A72E84"/>
    <w:rsid w:val="00A72FF8"/>
    <w:rsid w:val="00A743A1"/>
    <w:rsid w:val="00A7476F"/>
    <w:rsid w:val="00A74EC9"/>
    <w:rsid w:val="00A76443"/>
    <w:rsid w:val="00A768EB"/>
    <w:rsid w:val="00A84F7A"/>
    <w:rsid w:val="00A96CAF"/>
    <w:rsid w:val="00AA6EE8"/>
    <w:rsid w:val="00AB0909"/>
    <w:rsid w:val="00AB5414"/>
    <w:rsid w:val="00AC0C9E"/>
    <w:rsid w:val="00AC0DD4"/>
    <w:rsid w:val="00AC480F"/>
    <w:rsid w:val="00AC4C42"/>
    <w:rsid w:val="00AD1195"/>
    <w:rsid w:val="00AD38C9"/>
    <w:rsid w:val="00AD66B3"/>
    <w:rsid w:val="00AE0E68"/>
    <w:rsid w:val="00AE252B"/>
    <w:rsid w:val="00AE49C4"/>
    <w:rsid w:val="00AE5318"/>
    <w:rsid w:val="00AF5116"/>
    <w:rsid w:val="00AF7EB5"/>
    <w:rsid w:val="00B0101F"/>
    <w:rsid w:val="00B017A8"/>
    <w:rsid w:val="00B02850"/>
    <w:rsid w:val="00B053AE"/>
    <w:rsid w:val="00B076A1"/>
    <w:rsid w:val="00B14E5A"/>
    <w:rsid w:val="00B15AA6"/>
    <w:rsid w:val="00B21DDA"/>
    <w:rsid w:val="00B237B3"/>
    <w:rsid w:val="00B24D9A"/>
    <w:rsid w:val="00B264D6"/>
    <w:rsid w:val="00B26EDE"/>
    <w:rsid w:val="00B32F01"/>
    <w:rsid w:val="00B33F9C"/>
    <w:rsid w:val="00B353ED"/>
    <w:rsid w:val="00B37FA6"/>
    <w:rsid w:val="00B41E64"/>
    <w:rsid w:val="00B43988"/>
    <w:rsid w:val="00B43D87"/>
    <w:rsid w:val="00B43F40"/>
    <w:rsid w:val="00B44591"/>
    <w:rsid w:val="00B4529C"/>
    <w:rsid w:val="00B45656"/>
    <w:rsid w:val="00B45C75"/>
    <w:rsid w:val="00B45C87"/>
    <w:rsid w:val="00B47EFA"/>
    <w:rsid w:val="00B5256F"/>
    <w:rsid w:val="00B550C1"/>
    <w:rsid w:val="00B5662B"/>
    <w:rsid w:val="00B602ED"/>
    <w:rsid w:val="00B60A75"/>
    <w:rsid w:val="00B6264E"/>
    <w:rsid w:val="00B65F4A"/>
    <w:rsid w:val="00B67D0D"/>
    <w:rsid w:val="00B70913"/>
    <w:rsid w:val="00B77D11"/>
    <w:rsid w:val="00B84669"/>
    <w:rsid w:val="00B8752F"/>
    <w:rsid w:val="00B926AB"/>
    <w:rsid w:val="00B926D8"/>
    <w:rsid w:val="00B95C57"/>
    <w:rsid w:val="00B95C81"/>
    <w:rsid w:val="00B95F89"/>
    <w:rsid w:val="00B96A10"/>
    <w:rsid w:val="00B97156"/>
    <w:rsid w:val="00B97D1E"/>
    <w:rsid w:val="00BA0D73"/>
    <w:rsid w:val="00BA5FC0"/>
    <w:rsid w:val="00BA77CA"/>
    <w:rsid w:val="00BB1C2B"/>
    <w:rsid w:val="00BB1E0E"/>
    <w:rsid w:val="00BB39B2"/>
    <w:rsid w:val="00BB5CA1"/>
    <w:rsid w:val="00BB7EF5"/>
    <w:rsid w:val="00BC051F"/>
    <w:rsid w:val="00BC41FE"/>
    <w:rsid w:val="00BC787B"/>
    <w:rsid w:val="00BD0074"/>
    <w:rsid w:val="00BD057A"/>
    <w:rsid w:val="00BD288D"/>
    <w:rsid w:val="00BD31C9"/>
    <w:rsid w:val="00BD746E"/>
    <w:rsid w:val="00BE369A"/>
    <w:rsid w:val="00BE7846"/>
    <w:rsid w:val="00C002A5"/>
    <w:rsid w:val="00C00584"/>
    <w:rsid w:val="00C0483F"/>
    <w:rsid w:val="00C109A4"/>
    <w:rsid w:val="00C1250A"/>
    <w:rsid w:val="00C15AB8"/>
    <w:rsid w:val="00C16435"/>
    <w:rsid w:val="00C20DE5"/>
    <w:rsid w:val="00C21D5D"/>
    <w:rsid w:val="00C23012"/>
    <w:rsid w:val="00C26879"/>
    <w:rsid w:val="00C26BF5"/>
    <w:rsid w:val="00C26C30"/>
    <w:rsid w:val="00C4068B"/>
    <w:rsid w:val="00C42AD1"/>
    <w:rsid w:val="00C42D29"/>
    <w:rsid w:val="00C42EED"/>
    <w:rsid w:val="00C43537"/>
    <w:rsid w:val="00C444DD"/>
    <w:rsid w:val="00C45264"/>
    <w:rsid w:val="00C45D9B"/>
    <w:rsid w:val="00C46999"/>
    <w:rsid w:val="00C4703C"/>
    <w:rsid w:val="00C4748D"/>
    <w:rsid w:val="00C47D5D"/>
    <w:rsid w:val="00C534C1"/>
    <w:rsid w:val="00C547B7"/>
    <w:rsid w:val="00C564D4"/>
    <w:rsid w:val="00C57840"/>
    <w:rsid w:val="00C60A4F"/>
    <w:rsid w:val="00C664E7"/>
    <w:rsid w:val="00C66FF4"/>
    <w:rsid w:val="00C7020A"/>
    <w:rsid w:val="00C70B6F"/>
    <w:rsid w:val="00C76586"/>
    <w:rsid w:val="00C76A71"/>
    <w:rsid w:val="00C80408"/>
    <w:rsid w:val="00C80FE0"/>
    <w:rsid w:val="00C843BC"/>
    <w:rsid w:val="00C91DF7"/>
    <w:rsid w:val="00CA05D5"/>
    <w:rsid w:val="00CA1BE6"/>
    <w:rsid w:val="00CA1D61"/>
    <w:rsid w:val="00CB259A"/>
    <w:rsid w:val="00CB378B"/>
    <w:rsid w:val="00CB3D2D"/>
    <w:rsid w:val="00CB4DDB"/>
    <w:rsid w:val="00CC0480"/>
    <w:rsid w:val="00CC5874"/>
    <w:rsid w:val="00CD24CE"/>
    <w:rsid w:val="00CD4840"/>
    <w:rsid w:val="00CD7447"/>
    <w:rsid w:val="00CD7DBC"/>
    <w:rsid w:val="00CE0EF2"/>
    <w:rsid w:val="00CE4EC7"/>
    <w:rsid w:val="00CE57BF"/>
    <w:rsid w:val="00CF7481"/>
    <w:rsid w:val="00D128FC"/>
    <w:rsid w:val="00D12E59"/>
    <w:rsid w:val="00D13FD0"/>
    <w:rsid w:val="00D1476E"/>
    <w:rsid w:val="00D1498F"/>
    <w:rsid w:val="00D23BE9"/>
    <w:rsid w:val="00D271C2"/>
    <w:rsid w:val="00D27DCD"/>
    <w:rsid w:val="00D303AB"/>
    <w:rsid w:val="00D3046A"/>
    <w:rsid w:val="00D31B50"/>
    <w:rsid w:val="00D32869"/>
    <w:rsid w:val="00D341A7"/>
    <w:rsid w:val="00D3460D"/>
    <w:rsid w:val="00D36795"/>
    <w:rsid w:val="00D44874"/>
    <w:rsid w:val="00D44CAF"/>
    <w:rsid w:val="00D47774"/>
    <w:rsid w:val="00D56E34"/>
    <w:rsid w:val="00D6143E"/>
    <w:rsid w:val="00D61D36"/>
    <w:rsid w:val="00D62DEE"/>
    <w:rsid w:val="00D63784"/>
    <w:rsid w:val="00D64A71"/>
    <w:rsid w:val="00D64C97"/>
    <w:rsid w:val="00D65B3A"/>
    <w:rsid w:val="00D70452"/>
    <w:rsid w:val="00D73050"/>
    <w:rsid w:val="00D7355C"/>
    <w:rsid w:val="00D80736"/>
    <w:rsid w:val="00D814C6"/>
    <w:rsid w:val="00D81C1C"/>
    <w:rsid w:val="00D9074A"/>
    <w:rsid w:val="00D918E0"/>
    <w:rsid w:val="00D9561F"/>
    <w:rsid w:val="00D95D6F"/>
    <w:rsid w:val="00D97220"/>
    <w:rsid w:val="00DA31A5"/>
    <w:rsid w:val="00DA45CD"/>
    <w:rsid w:val="00DB7125"/>
    <w:rsid w:val="00DC1F57"/>
    <w:rsid w:val="00DC361A"/>
    <w:rsid w:val="00DC66F5"/>
    <w:rsid w:val="00DC70C7"/>
    <w:rsid w:val="00DC784C"/>
    <w:rsid w:val="00DD0486"/>
    <w:rsid w:val="00DD1BE6"/>
    <w:rsid w:val="00DD2DDA"/>
    <w:rsid w:val="00DD3A1B"/>
    <w:rsid w:val="00DD7849"/>
    <w:rsid w:val="00DD7D0B"/>
    <w:rsid w:val="00DE3D9B"/>
    <w:rsid w:val="00DE4823"/>
    <w:rsid w:val="00DF2B1F"/>
    <w:rsid w:val="00DF4BC4"/>
    <w:rsid w:val="00DF654F"/>
    <w:rsid w:val="00DF6836"/>
    <w:rsid w:val="00DF6D17"/>
    <w:rsid w:val="00E027C6"/>
    <w:rsid w:val="00E02BFC"/>
    <w:rsid w:val="00E0559C"/>
    <w:rsid w:val="00E10A06"/>
    <w:rsid w:val="00E10DD3"/>
    <w:rsid w:val="00E164DD"/>
    <w:rsid w:val="00E20251"/>
    <w:rsid w:val="00E21C4D"/>
    <w:rsid w:val="00E23209"/>
    <w:rsid w:val="00E2376E"/>
    <w:rsid w:val="00E252A3"/>
    <w:rsid w:val="00E258EB"/>
    <w:rsid w:val="00E274D2"/>
    <w:rsid w:val="00E32ABC"/>
    <w:rsid w:val="00E36B31"/>
    <w:rsid w:val="00E46672"/>
    <w:rsid w:val="00E4678A"/>
    <w:rsid w:val="00E53F33"/>
    <w:rsid w:val="00E551FB"/>
    <w:rsid w:val="00E6179E"/>
    <w:rsid w:val="00E70CD9"/>
    <w:rsid w:val="00E72560"/>
    <w:rsid w:val="00E77A21"/>
    <w:rsid w:val="00E84B5A"/>
    <w:rsid w:val="00E85C4A"/>
    <w:rsid w:val="00E85CC3"/>
    <w:rsid w:val="00E86128"/>
    <w:rsid w:val="00E94A45"/>
    <w:rsid w:val="00EA253D"/>
    <w:rsid w:val="00EB2CFF"/>
    <w:rsid w:val="00EB3856"/>
    <w:rsid w:val="00EB42EF"/>
    <w:rsid w:val="00EB4E5D"/>
    <w:rsid w:val="00EB4FC5"/>
    <w:rsid w:val="00EB5B16"/>
    <w:rsid w:val="00EB5DBC"/>
    <w:rsid w:val="00EB61F2"/>
    <w:rsid w:val="00EC01AC"/>
    <w:rsid w:val="00EC178F"/>
    <w:rsid w:val="00EC4C75"/>
    <w:rsid w:val="00EC700F"/>
    <w:rsid w:val="00ED16C6"/>
    <w:rsid w:val="00ED1805"/>
    <w:rsid w:val="00EE40D9"/>
    <w:rsid w:val="00EE456A"/>
    <w:rsid w:val="00EE7491"/>
    <w:rsid w:val="00EF2CFC"/>
    <w:rsid w:val="00EF45D6"/>
    <w:rsid w:val="00F0295F"/>
    <w:rsid w:val="00F04F88"/>
    <w:rsid w:val="00F111EA"/>
    <w:rsid w:val="00F11C4F"/>
    <w:rsid w:val="00F1462F"/>
    <w:rsid w:val="00F209EA"/>
    <w:rsid w:val="00F20F4F"/>
    <w:rsid w:val="00F23C8F"/>
    <w:rsid w:val="00F24027"/>
    <w:rsid w:val="00F25294"/>
    <w:rsid w:val="00F25D0B"/>
    <w:rsid w:val="00F26FAD"/>
    <w:rsid w:val="00F35A23"/>
    <w:rsid w:val="00F37B40"/>
    <w:rsid w:val="00F37D8D"/>
    <w:rsid w:val="00F438A3"/>
    <w:rsid w:val="00F44616"/>
    <w:rsid w:val="00F57216"/>
    <w:rsid w:val="00F578B5"/>
    <w:rsid w:val="00F61DCC"/>
    <w:rsid w:val="00F66030"/>
    <w:rsid w:val="00F720F1"/>
    <w:rsid w:val="00F76F43"/>
    <w:rsid w:val="00F82341"/>
    <w:rsid w:val="00F844D4"/>
    <w:rsid w:val="00F870C6"/>
    <w:rsid w:val="00F875A7"/>
    <w:rsid w:val="00F90405"/>
    <w:rsid w:val="00F926D5"/>
    <w:rsid w:val="00F94FFF"/>
    <w:rsid w:val="00F96CB5"/>
    <w:rsid w:val="00FB1426"/>
    <w:rsid w:val="00FB3B82"/>
    <w:rsid w:val="00FB75E9"/>
    <w:rsid w:val="00FC3C46"/>
    <w:rsid w:val="00FE07E3"/>
    <w:rsid w:val="00FE2B28"/>
    <w:rsid w:val="00FE39AE"/>
    <w:rsid w:val="00FE76AC"/>
    <w:rsid w:val="00FF17C7"/>
    <w:rsid w:val="03910EBA"/>
    <w:rsid w:val="0713ACAD"/>
    <w:rsid w:val="179488DF"/>
    <w:rsid w:val="28B0882D"/>
    <w:rsid w:val="59939CFC"/>
    <w:rsid w:val="75843923"/>
    <w:rsid w:val="7C90F3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882D"/>
  <w15:chartTrackingRefBased/>
  <w15:docId w15:val="{17E91EED-B238-4836-900F-F89AE5D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69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18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38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99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70EF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918E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4678A"/>
    <w:rPr>
      <w:sz w:val="16"/>
      <w:szCs w:val="16"/>
    </w:rPr>
  </w:style>
  <w:style w:type="paragraph" w:styleId="CommentText">
    <w:name w:val="annotation text"/>
    <w:basedOn w:val="Normal"/>
    <w:link w:val="CommentTextChar"/>
    <w:uiPriority w:val="99"/>
    <w:semiHidden/>
    <w:unhideWhenUsed/>
    <w:rsid w:val="00E4678A"/>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E4678A"/>
    <w:rPr>
      <w:sz w:val="20"/>
      <w:szCs w:val="20"/>
      <w:lang w:val="en-GB"/>
    </w:rPr>
  </w:style>
  <w:style w:type="paragraph" w:styleId="BalloonText">
    <w:name w:val="Balloon Text"/>
    <w:basedOn w:val="Normal"/>
    <w:link w:val="BalloonTextChar"/>
    <w:uiPriority w:val="99"/>
    <w:semiHidden/>
    <w:unhideWhenUsed/>
    <w:rsid w:val="00E46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78A"/>
    <w:rPr>
      <w:rFonts w:ascii="Segoe UI" w:hAnsi="Segoe UI" w:cs="Segoe UI"/>
      <w:sz w:val="18"/>
      <w:szCs w:val="18"/>
    </w:rPr>
  </w:style>
  <w:style w:type="paragraph" w:customStyle="1" w:styleId="EndNoteBibliographyTitle">
    <w:name w:val="EndNote Bibliography Title"/>
    <w:basedOn w:val="Normal"/>
    <w:link w:val="EndNoteBibliographyTitleTegn"/>
    <w:rsid w:val="000D41DA"/>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0D41DA"/>
    <w:rPr>
      <w:rFonts w:ascii="Calibri" w:hAnsi="Calibri" w:cs="Calibri"/>
      <w:noProof/>
      <w:lang w:val="en-US"/>
    </w:rPr>
  </w:style>
  <w:style w:type="paragraph" w:customStyle="1" w:styleId="EndNoteBibliography">
    <w:name w:val="EndNote Bibliography"/>
    <w:basedOn w:val="Normal"/>
    <w:link w:val="EndNoteBibliographyTegn"/>
    <w:rsid w:val="000D41DA"/>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0D41DA"/>
    <w:rPr>
      <w:rFonts w:ascii="Calibri" w:hAnsi="Calibri" w:cs="Calibri"/>
      <w:noProof/>
      <w:lang w:val="en-US"/>
    </w:rPr>
  </w:style>
  <w:style w:type="table" w:styleId="TableGrid">
    <w:name w:val="Table Grid"/>
    <w:basedOn w:val="TableNormal"/>
    <w:uiPriority w:val="39"/>
    <w:rsid w:val="00C5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B1F"/>
    <w:pPr>
      <w:ind w:left="720"/>
      <w:contextualSpacing/>
    </w:pPr>
  </w:style>
  <w:style w:type="paragraph" w:styleId="Caption">
    <w:name w:val="caption"/>
    <w:basedOn w:val="Normal"/>
    <w:next w:val="Normal"/>
    <w:uiPriority w:val="35"/>
    <w:unhideWhenUsed/>
    <w:qFormat/>
    <w:rsid w:val="00473B23"/>
    <w:pPr>
      <w:spacing w:after="200" w:line="240" w:lineRule="auto"/>
    </w:pPr>
    <w:rPr>
      <w:i/>
      <w:iCs/>
      <w:color w:val="44546A" w:themeColor="text2"/>
      <w:sz w:val="18"/>
      <w:szCs w:val="18"/>
    </w:rPr>
  </w:style>
  <w:style w:type="character" w:styleId="Hyperlink">
    <w:name w:val="Hyperlink"/>
    <w:basedOn w:val="DefaultParagraphFont"/>
    <w:uiPriority w:val="99"/>
    <w:unhideWhenUsed/>
    <w:rsid w:val="00711A53"/>
    <w:rPr>
      <w:color w:val="0563C1" w:themeColor="hyperlink"/>
      <w:u w:val="single"/>
    </w:rPr>
  </w:style>
  <w:style w:type="character" w:customStyle="1" w:styleId="Ulstomtale1">
    <w:name w:val="Uløst omtale1"/>
    <w:basedOn w:val="DefaultParagraphFont"/>
    <w:uiPriority w:val="99"/>
    <w:semiHidden/>
    <w:unhideWhenUsed/>
    <w:rsid w:val="00711A53"/>
    <w:rPr>
      <w:color w:val="605E5C"/>
      <w:shd w:val="clear" w:color="auto" w:fill="E1DFDD"/>
    </w:rPr>
  </w:style>
  <w:style w:type="character" w:customStyle="1" w:styleId="Ulstomtale2">
    <w:name w:val="Uløst omtale2"/>
    <w:basedOn w:val="DefaultParagraphFont"/>
    <w:uiPriority w:val="99"/>
    <w:semiHidden/>
    <w:unhideWhenUsed/>
    <w:rsid w:val="002B4BD5"/>
    <w:rPr>
      <w:color w:val="605E5C"/>
      <w:shd w:val="clear" w:color="auto" w:fill="E1DFDD"/>
    </w:rPr>
  </w:style>
  <w:style w:type="character" w:customStyle="1" w:styleId="Ulstomtale3">
    <w:name w:val="Uløst omtale3"/>
    <w:basedOn w:val="DefaultParagraphFont"/>
    <w:uiPriority w:val="99"/>
    <w:semiHidden/>
    <w:unhideWhenUsed/>
    <w:rsid w:val="00552CE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A7C8D"/>
    <w:rPr>
      <w:b/>
      <w:bCs/>
      <w:lang w:val="nb-NO"/>
    </w:rPr>
  </w:style>
  <w:style w:type="character" w:customStyle="1" w:styleId="CommentSubjectChar">
    <w:name w:val="Comment Subject Char"/>
    <w:basedOn w:val="CommentTextChar"/>
    <w:link w:val="CommentSubject"/>
    <w:uiPriority w:val="99"/>
    <w:semiHidden/>
    <w:rsid w:val="007A7C8D"/>
    <w:rPr>
      <w:b/>
      <w:bCs/>
      <w:sz w:val="20"/>
      <w:szCs w:val="20"/>
      <w:lang w:val="en-GB"/>
    </w:rPr>
  </w:style>
  <w:style w:type="character" w:customStyle="1" w:styleId="Heading4Char">
    <w:name w:val="Heading 4 Char"/>
    <w:basedOn w:val="DefaultParagraphFont"/>
    <w:link w:val="Heading4"/>
    <w:uiPriority w:val="9"/>
    <w:semiHidden/>
    <w:rsid w:val="00AD38C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D38C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ollowedHyperlink">
    <w:name w:val="FollowedHyperlink"/>
    <w:basedOn w:val="DefaultParagraphFont"/>
    <w:uiPriority w:val="99"/>
    <w:semiHidden/>
    <w:unhideWhenUsed/>
    <w:rsid w:val="00A065C1"/>
    <w:rPr>
      <w:color w:val="954F72" w:themeColor="followedHyperlink"/>
      <w:u w:val="single"/>
    </w:rPr>
  </w:style>
  <w:style w:type="character" w:customStyle="1" w:styleId="title-text">
    <w:name w:val="title-text"/>
    <w:basedOn w:val="DefaultParagraphFont"/>
    <w:rsid w:val="00305E70"/>
  </w:style>
  <w:style w:type="character" w:customStyle="1" w:styleId="sr-only1">
    <w:name w:val="sr-only1"/>
    <w:basedOn w:val="DefaultParagraphFont"/>
    <w:rsid w:val="00305E70"/>
    <w:rPr>
      <w:bdr w:val="none" w:sz="0" w:space="0" w:color="auto" w:frame="1"/>
    </w:rPr>
  </w:style>
  <w:style w:type="character" w:customStyle="1" w:styleId="text2">
    <w:name w:val="text2"/>
    <w:basedOn w:val="DefaultParagraphFont"/>
    <w:rsid w:val="00305E70"/>
  </w:style>
  <w:style w:type="character" w:customStyle="1" w:styleId="author-ref">
    <w:name w:val="author-ref"/>
    <w:basedOn w:val="DefaultParagraphFont"/>
    <w:rsid w:val="00305E70"/>
  </w:style>
  <w:style w:type="character" w:customStyle="1" w:styleId="Ulstomtale4">
    <w:name w:val="Uløst omtale4"/>
    <w:basedOn w:val="DefaultParagraphFont"/>
    <w:uiPriority w:val="99"/>
    <w:semiHidden/>
    <w:unhideWhenUsed/>
    <w:rsid w:val="000E7FEA"/>
    <w:rPr>
      <w:color w:val="605E5C"/>
      <w:shd w:val="clear" w:color="auto" w:fill="E1DFDD"/>
    </w:rPr>
  </w:style>
  <w:style w:type="character" w:styleId="UnresolvedMention">
    <w:name w:val="Unresolved Mention"/>
    <w:basedOn w:val="DefaultParagraphFont"/>
    <w:uiPriority w:val="99"/>
    <w:semiHidden/>
    <w:unhideWhenUsed/>
    <w:rsid w:val="00696D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08896">
      <w:bodyDiv w:val="1"/>
      <w:marLeft w:val="0"/>
      <w:marRight w:val="0"/>
      <w:marTop w:val="0"/>
      <w:marBottom w:val="0"/>
      <w:divBdr>
        <w:top w:val="none" w:sz="0" w:space="0" w:color="auto"/>
        <w:left w:val="none" w:sz="0" w:space="0" w:color="auto"/>
        <w:bottom w:val="none" w:sz="0" w:space="0" w:color="auto"/>
        <w:right w:val="none" w:sz="0" w:space="0" w:color="auto"/>
      </w:divBdr>
      <w:divsChild>
        <w:div w:id="105974889">
          <w:marLeft w:val="0"/>
          <w:marRight w:val="0"/>
          <w:marTop w:val="0"/>
          <w:marBottom w:val="0"/>
          <w:divBdr>
            <w:top w:val="none" w:sz="0" w:space="0" w:color="auto"/>
            <w:left w:val="none" w:sz="0" w:space="0" w:color="auto"/>
            <w:bottom w:val="none" w:sz="0" w:space="0" w:color="auto"/>
            <w:right w:val="none" w:sz="0" w:space="0" w:color="auto"/>
          </w:divBdr>
          <w:divsChild>
            <w:div w:id="626356399">
              <w:marLeft w:val="0"/>
              <w:marRight w:val="0"/>
              <w:marTop w:val="100"/>
              <w:marBottom w:val="100"/>
              <w:divBdr>
                <w:top w:val="none" w:sz="0" w:space="0" w:color="auto"/>
                <w:left w:val="none" w:sz="0" w:space="0" w:color="auto"/>
                <w:bottom w:val="none" w:sz="0" w:space="0" w:color="auto"/>
                <w:right w:val="none" w:sz="0" w:space="0" w:color="auto"/>
              </w:divBdr>
              <w:divsChild>
                <w:div w:id="1406418229">
                  <w:marLeft w:val="0"/>
                  <w:marRight w:val="0"/>
                  <w:marTop w:val="0"/>
                  <w:marBottom w:val="0"/>
                  <w:divBdr>
                    <w:top w:val="none" w:sz="0" w:space="0" w:color="auto"/>
                    <w:left w:val="none" w:sz="0" w:space="0" w:color="auto"/>
                    <w:bottom w:val="none" w:sz="0" w:space="0" w:color="auto"/>
                    <w:right w:val="none" w:sz="0" w:space="0" w:color="auto"/>
                  </w:divBdr>
                  <w:divsChild>
                    <w:div w:id="1289824571">
                      <w:marLeft w:val="0"/>
                      <w:marRight w:val="0"/>
                      <w:marTop w:val="0"/>
                      <w:marBottom w:val="0"/>
                      <w:divBdr>
                        <w:top w:val="none" w:sz="0" w:space="0" w:color="auto"/>
                        <w:left w:val="none" w:sz="0" w:space="0" w:color="auto"/>
                        <w:bottom w:val="none" w:sz="0" w:space="0" w:color="auto"/>
                        <w:right w:val="none" w:sz="0" w:space="0" w:color="auto"/>
                      </w:divBdr>
                      <w:divsChild>
                        <w:div w:id="1767771836">
                          <w:marLeft w:val="0"/>
                          <w:marRight w:val="0"/>
                          <w:marTop w:val="100"/>
                          <w:marBottom w:val="100"/>
                          <w:divBdr>
                            <w:top w:val="none" w:sz="0" w:space="0" w:color="auto"/>
                            <w:left w:val="none" w:sz="0" w:space="0" w:color="auto"/>
                            <w:bottom w:val="none" w:sz="0" w:space="0" w:color="auto"/>
                            <w:right w:val="none" w:sz="0" w:space="0" w:color="auto"/>
                          </w:divBdr>
                          <w:divsChild>
                            <w:div w:id="960572458">
                              <w:marLeft w:val="0"/>
                              <w:marRight w:val="0"/>
                              <w:marTop w:val="0"/>
                              <w:marBottom w:val="120"/>
                              <w:divBdr>
                                <w:top w:val="none" w:sz="0" w:space="0" w:color="auto"/>
                                <w:left w:val="none" w:sz="0" w:space="0" w:color="auto"/>
                                <w:bottom w:val="none" w:sz="0" w:space="0" w:color="auto"/>
                                <w:right w:val="none" w:sz="0" w:space="0" w:color="auto"/>
                              </w:divBdr>
                              <w:divsChild>
                                <w:div w:id="809983848">
                                  <w:marLeft w:val="0"/>
                                  <w:marRight w:val="0"/>
                                  <w:marTop w:val="0"/>
                                  <w:marBottom w:val="0"/>
                                  <w:divBdr>
                                    <w:top w:val="none" w:sz="0" w:space="0" w:color="auto"/>
                                    <w:left w:val="none" w:sz="0" w:space="0" w:color="auto"/>
                                    <w:bottom w:val="none" w:sz="0" w:space="0" w:color="auto"/>
                                    <w:right w:val="none" w:sz="0" w:space="0" w:color="auto"/>
                                  </w:divBdr>
                                  <w:divsChild>
                                    <w:div w:id="1488285358">
                                      <w:marLeft w:val="0"/>
                                      <w:marRight w:val="0"/>
                                      <w:marTop w:val="0"/>
                                      <w:marBottom w:val="0"/>
                                      <w:divBdr>
                                        <w:top w:val="none" w:sz="0" w:space="0" w:color="auto"/>
                                        <w:left w:val="none" w:sz="0" w:space="0" w:color="auto"/>
                                        <w:bottom w:val="none" w:sz="0" w:space="0" w:color="auto"/>
                                        <w:right w:val="none" w:sz="0" w:space="0" w:color="auto"/>
                                      </w:divBdr>
                                      <w:divsChild>
                                        <w:div w:id="160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001426">
      <w:bodyDiv w:val="1"/>
      <w:marLeft w:val="0"/>
      <w:marRight w:val="0"/>
      <w:marTop w:val="0"/>
      <w:marBottom w:val="0"/>
      <w:divBdr>
        <w:top w:val="none" w:sz="0" w:space="0" w:color="auto"/>
        <w:left w:val="none" w:sz="0" w:space="0" w:color="auto"/>
        <w:bottom w:val="none" w:sz="0" w:space="0" w:color="auto"/>
        <w:right w:val="none" w:sz="0" w:space="0" w:color="auto"/>
      </w:divBdr>
      <w:divsChild>
        <w:div w:id="1393575045">
          <w:marLeft w:val="0"/>
          <w:marRight w:val="0"/>
          <w:marTop w:val="0"/>
          <w:marBottom w:val="0"/>
          <w:divBdr>
            <w:top w:val="none" w:sz="0" w:space="0" w:color="auto"/>
            <w:left w:val="none" w:sz="0" w:space="0" w:color="auto"/>
            <w:bottom w:val="none" w:sz="0" w:space="0" w:color="auto"/>
            <w:right w:val="none" w:sz="0" w:space="0" w:color="auto"/>
          </w:divBdr>
          <w:divsChild>
            <w:div w:id="861286475">
              <w:marLeft w:val="0"/>
              <w:marRight w:val="0"/>
              <w:marTop w:val="0"/>
              <w:marBottom w:val="0"/>
              <w:divBdr>
                <w:top w:val="none" w:sz="0" w:space="0" w:color="auto"/>
                <w:left w:val="none" w:sz="0" w:space="0" w:color="auto"/>
                <w:bottom w:val="none" w:sz="0" w:space="0" w:color="auto"/>
                <w:right w:val="none" w:sz="0" w:space="0" w:color="auto"/>
              </w:divBdr>
              <w:divsChild>
                <w:div w:id="1123495744">
                  <w:marLeft w:val="0"/>
                  <w:marRight w:val="0"/>
                  <w:marTop w:val="0"/>
                  <w:marBottom w:val="0"/>
                  <w:divBdr>
                    <w:top w:val="none" w:sz="0" w:space="0" w:color="auto"/>
                    <w:left w:val="none" w:sz="0" w:space="0" w:color="auto"/>
                    <w:bottom w:val="none" w:sz="0" w:space="0" w:color="auto"/>
                    <w:right w:val="none" w:sz="0" w:space="0" w:color="auto"/>
                  </w:divBdr>
                  <w:divsChild>
                    <w:div w:id="1683236702">
                      <w:marLeft w:val="0"/>
                      <w:marRight w:val="0"/>
                      <w:marTop w:val="0"/>
                      <w:marBottom w:val="0"/>
                      <w:divBdr>
                        <w:top w:val="none" w:sz="0" w:space="0" w:color="auto"/>
                        <w:left w:val="none" w:sz="0" w:space="0" w:color="auto"/>
                        <w:bottom w:val="none" w:sz="0" w:space="0" w:color="auto"/>
                        <w:right w:val="none" w:sz="0" w:space="0" w:color="auto"/>
                      </w:divBdr>
                      <w:divsChild>
                        <w:div w:id="1695763087">
                          <w:marLeft w:val="0"/>
                          <w:marRight w:val="0"/>
                          <w:marTop w:val="0"/>
                          <w:marBottom w:val="0"/>
                          <w:divBdr>
                            <w:top w:val="none" w:sz="0" w:space="0" w:color="auto"/>
                            <w:left w:val="none" w:sz="0" w:space="0" w:color="auto"/>
                            <w:bottom w:val="none" w:sz="0" w:space="0" w:color="auto"/>
                            <w:right w:val="none" w:sz="0" w:space="0" w:color="auto"/>
                          </w:divBdr>
                          <w:divsChild>
                            <w:div w:id="871500346">
                              <w:marLeft w:val="0"/>
                              <w:marRight w:val="0"/>
                              <w:marTop w:val="0"/>
                              <w:marBottom w:val="0"/>
                              <w:divBdr>
                                <w:top w:val="none" w:sz="0" w:space="0" w:color="auto"/>
                                <w:left w:val="none" w:sz="0" w:space="0" w:color="auto"/>
                                <w:bottom w:val="none" w:sz="0" w:space="0" w:color="auto"/>
                                <w:right w:val="none" w:sz="0" w:space="0" w:color="auto"/>
                              </w:divBdr>
                              <w:divsChild>
                                <w:div w:id="831215056">
                                  <w:marLeft w:val="0"/>
                                  <w:marRight w:val="0"/>
                                  <w:marTop w:val="0"/>
                                  <w:marBottom w:val="0"/>
                                  <w:divBdr>
                                    <w:top w:val="none" w:sz="0" w:space="0" w:color="auto"/>
                                    <w:left w:val="none" w:sz="0" w:space="0" w:color="auto"/>
                                    <w:bottom w:val="none" w:sz="0" w:space="0" w:color="auto"/>
                                    <w:right w:val="none" w:sz="0" w:space="0" w:color="auto"/>
                                  </w:divBdr>
                                  <w:divsChild>
                                    <w:div w:id="2055736943">
                                      <w:marLeft w:val="0"/>
                                      <w:marRight w:val="0"/>
                                      <w:marTop w:val="0"/>
                                      <w:marBottom w:val="0"/>
                                      <w:divBdr>
                                        <w:top w:val="none" w:sz="0" w:space="0" w:color="auto"/>
                                        <w:left w:val="none" w:sz="0" w:space="0" w:color="auto"/>
                                        <w:bottom w:val="none" w:sz="0" w:space="0" w:color="auto"/>
                                        <w:right w:val="none" w:sz="0" w:space="0" w:color="auto"/>
                                      </w:divBdr>
                                      <w:divsChild>
                                        <w:div w:id="2036539834">
                                          <w:marLeft w:val="0"/>
                                          <w:marRight w:val="0"/>
                                          <w:marTop w:val="0"/>
                                          <w:marBottom w:val="0"/>
                                          <w:divBdr>
                                            <w:top w:val="none" w:sz="0" w:space="0" w:color="auto"/>
                                            <w:left w:val="none" w:sz="0" w:space="0" w:color="auto"/>
                                            <w:bottom w:val="none" w:sz="0" w:space="0" w:color="auto"/>
                                            <w:right w:val="none" w:sz="0" w:space="0" w:color="auto"/>
                                          </w:divBdr>
                                          <w:divsChild>
                                            <w:div w:id="1303653349">
                                              <w:marLeft w:val="0"/>
                                              <w:marRight w:val="0"/>
                                              <w:marTop w:val="0"/>
                                              <w:marBottom w:val="0"/>
                                              <w:divBdr>
                                                <w:top w:val="none" w:sz="0" w:space="0" w:color="auto"/>
                                                <w:left w:val="none" w:sz="0" w:space="0" w:color="auto"/>
                                                <w:bottom w:val="none" w:sz="0" w:space="0" w:color="auto"/>
                                                <w:right w:val="none" w:sz="0" w:space="0" w:color="auto"/>
                                              </w:divBdr>
                                              <w:divsChild>
                                                <w:div w:id="136534514">
                                                  <w:marLeft w:val="0"/>
                                                  <w:marRight w:val="0"/>
                                                  <w:marTop w:val="0"/>
                                                  <w:marBottom w:val="0"/>
                                                  <w:divBdr>
                                                    <w:top w:val="none" w:sz="0" w:space="0" w:color="auto"/>
                                                    <w:left w:val="none" w:sz="0" w:space="0" w:color="auto"/>
                                                    <w:bottom w:val="none" w:sz="0" w:space="0" w:color="auto"/>
                                                    <w:right w:val="none" w:sz="0" w:space="0" w:color="auto"/>
                                                  </w:divBdr>
                                                  <w:divsChild>
                                                    <w:div w:id="1329022938">
                                                      <w:marLeft w:val="0"/>
                                                      <w:marRight w:val="0"/>
                                                      <w:marTop w:val="0"/>
                                                      <w:marBottom w:val="0"/>
                                                      <w:divBdr>
                                                        <w:top w:val="none" w:sz="0" w:space="0" w:color="auto"/>
                                                        <w:left w:val="none" w:sz="0" w:space="0" w:color="auto"/>
                                                        <w:bottom w:val="none" w:sz="0" w:space="0" w:color="auto"/>
                                                        <w:right w:val="none" w:sz="0" w:space="0" w:color="auto"/>
                                                      </w:divBdr>
                                                      <w:divsChild>
                                                        <w:div w:id="811410270">
                                                          <w:marLeft w:val="0"/>
                                                          <w:marRight w:val="0"/>
                                                          <w:marTop w:val="0"/>
                                                          <w:marBottom w:val="0"/>
                                                          <w:divBdr>
                                                            <w:top w:val="none" w:sz="0" w:space="0" w:color="auto"/>
                                                            <w:left w:val="none" w:sz="0" w:space="0" w:color="auto"/>
                                                            <w:bottom w:val="none" w:sz="0" w:space="0" w:color="auto"/>
                                                            <w:right w:val="none" w:sz="0" w:space="0" w:color="auto"/>
                                                          </w:divBdr>
                                                          <w:divsChild>
                                                            <w:div w:id="1574704394">
                                                              <w:marLeft w:val="0"/>
                                                              <w:marRight w:val="0"/>
                                                              <w:marTop w:val="0"/>
                                                              <w:marBottom w:val="0"/>
                                                              <w:divBdr>
                                                                <w:top w:val="none" w:sz="0" w:space="0" w:color="auto"/>
                                                                <w:left w:val="none" w:sz="0" w:space="0" w:color="auto"/>
                                                                <w:bottom w:val="none" w:sz="0" w:space="0" w:color="auto"/>
                                                                <w:right w:val="none" w:sz="0" w:space="0" w:color="auto"/>
                                                              </w:divBdr>
                                                              <w:divsChild>
                                                                <w:div w:id="433794027">
                                                                  <w:marLeft w:val="0"/>
                                                                  <w:marRight w:val="0"/>
                                                                  <w:marTop w:val="0"/>
                                                                  <w:marBottom w:val="0"/>
                                                                  <w:divBdr>
                                                                    <w:top w:val="none" w:sz="0" w:space="0" w:color="auto"/>
                                                                    <w:left w:val="none" w:sz="0" w:space="0" w:color="auto"/>
                                                                    <w:bottom w:val="none" w:sz="0" w:space="0" w:color="auto"/>
                                                                    <w:right w:val="none" w:sz="0" w:space="0" w:color="auto"/>
                                                                  </w:divBdr>
                                                                  <w:divsChild>
                                                                    <w:div w:id="406155022">
                                                                      <w:marLeft w:val="0"/>
                                                                      <w:marRight w:val="0"/>
                                                                      <w:marTop w:val="0"/>
                                                                      <w:marBottom w:val="0"/>
                                                                      <w:divBdr>
                                                                        <w:top w:val="none" w:sz="0" w:space="0" w:color="auto"/>
                                                                        <w:left w:val="none" w:sz="0" w:space="0" w:color="auto"/>
                                                                        <w:bottom w:val="none" w:sz="0" w:space="0" w:color="auto"/>
                                                                        <w:right w:val="none" w:sz="0" w:space="0" w:color="auto"/>
                                                                      </w:divBdr>
                                                                      <w:divsChild>
                                                                        <w:div w:id="749697198">
                                                                          <w:marLeft w:val="0"/>
                                                                          <w:marRight w:val="0"/>
                                                                          <w:marTop w:val="0"/>
                                                                          <w:marBottom w:val="0"/>
                                                                          <w:divBdr>
                                                                            <w:top w:val="none" w:sz="0" w:space="0" w:color="auto"/>
                                                                            <w:left w:val="none" w:sz="0" w:space="0" w:color="auto"/>
                                                                            <w:bottom w:val="none" w:sz="0" w:space="0" w:color="auto"/>
                                                                            <w:right w:val="none" w:sz="0" w:space="0" w:color="auto"/>
                                                                          </w:divBdr>
                                                                          <w:divsChild>
                                                                            <w:div w:id="1685547720">
                                                                              <w:marLeft w:val="0"/>
                                                                              <w:marRight w:val="0"/>
                                                                              <w:marTop w:val="0"/>
                                                                              <w:marBottom w:val="0"/>
                                                                              <w:divBdr>
                                                                                <w:top w:val="none" w:sz="0" w:space="0" w:color="auto"/>
                                                                                <w:left w:val="none" w:sz="0" w:space="0" w:color="auto"/>
                                                                                <w:bottom w:val="none" w:sz="0" w:space="0" w:color="auto"/>
                                                                                <w:right w:val="none" w:sz="0" w:space="0" w:color="auto"/>
                                                                              </w:divBdr>
                                                                              <w:divsChild>
                                                                                <w:div w:id="1329014376">
                                                                                  <w:marLeft w:val="0"/>
                                                                                  <w:marRight w:val="0"/>
                                                                                  <w:marTop w:val="0"/>
                                                                                  <w:marBottom w:val="0"/>
                                                                                  <w:divBdr>
                                                                                    <w:top w:val="none" w:sz="0" w:space="0" w:color="auto"/>
                                                                                    <w:left w:val="none" w:sz="0" w:space="0" w:color="auto"/>
                                                                                    <w:bottom w:val="none" w:sz="0" w:space="0" w:color="auto"/>
                                                                                    <w:right w:val="none" w:sz="0" w:space="0" w:color="auto"/>
                                                                                  </w:divBdr>
                                                                                  <w:divsChild>
                                                                                    <w:div w:id="701902987">
                                                                                      <w:marLeft w:val="0"/>
                                                                                      <w:marRight w:val="0"/>
                                                                                      <w:marTop w:val="0"/>
                                                                                      <w:marBottom w:val="0"/>
                                                                                      <w:divBdr>
                                                                                        <w:top w:val="none" w:sz="0" w:space="0" w:color="auto"/>
                                                                                        <w:left w:val="none" w:sz="0" w:space="0" w:color="auto"/>
                                                                                        <w:bottom w:val="none" w:sz="0" w:space="0" w:color="auto"/>
                                                                                        <w:right w:val="none" w:sz="0" w:space="0" w:color="auto"/>
                                                                                      </w:divBdr>
                                                                                      <w:divsChild>
                                                                                        <w:div w:id="157041333">
                                                                                          <w:marLeft w:val="0"/>
                                                                                          <w:marRight w:val="60"/>
                                                                                          <w:marTop w:val="0"/>
                                                                                          <w:marBottom w:val="0"/>
                                                                                          <w:divBdr>
                                                                                            <w:top w:val="none" w:sz="0" w:space="0" w:color="auto"/>
                                                                                            <w:left w:val="none" w:sz="0" w:space="0" w:color="auto"/>
                                                                                            <w:bottom w:val="none" w:sz="0" w:space="0" w:color="auto"/>
                                                                                            <w:right w:val="none" w:sz="0" w:space="0" w:color="auto"/>
                                                                                          </w:divBdr>
                                                                                          <w:divsChild>
                                                                                            <w:div w:id="2083984502">
                                                                                              <w:marLeft w:val="0"/>
                                                                                              <w:marRight w:val="120"/>
                                                                                              <w:marTop w:val="0"/>
                                                                                              <w:marBottom w:val="150"/>
                                                                                              <w:divBdr>
                                                                                                <w:top w:val="single" w:sz="2" w:space="0" w:color="EFEFEF"/>
                                                                                                <w:left w:val="single" w:sz="6" w:space="0" w:color="EFEFEF"/>
                                                                                                <w:bottom w:val="single" w:sz="6" w:space="0" w:color="E2E2E2"/>
                                                                                                <w:right w:val="single" w:sz="6" w:space="0" w:color="EFEFEF"/>
                                                                                              </w:divBdr>
                                                                                              <w:divsChild>
                                                                                                <w:div w:id="1650474262">
                                                                                                  <w:marLeft w:val="0"/>
                                                                                                  <w:marRight w:val="0"/>
                                                                                                  <w:marTop w:val="0"/>
                                                                                                  <w:marBottom w:val="0"/>
                                                                                                  <w:divBdr>
                                                                                                    <w:top w:val="none" w:sz="0" w:space="0" w:color="auto"/>
                                                                                                    <w:left w:val="none" w:sz="0" w:space="0" w:color="auto"/>
                                                                                                    <w:bottom w:val="none" w:sz="0" w:space="0" w:color="auto"/>
                                                                                                    <w:right w:val="none" w:sz="0" w:space="0" w:color="auto"/>
                                                                                                  </w:divBdr>
                                                                                                  <w:divsChild>
                                                                                                    <w:div w:id="956060267">
                                                                                                      <w:marLeft w:val="0"/>
                                                                                                      <w:marRight w:val="0"/>
                                                                                                      <w:marTop w:val="0"/>
                                                                                                      <w:marBottom w:val="0"/>
                                                                                                      <w:divBdr>
                                                                                                        <w:top w:val="none" w:sz="0" w:space="0" w:color="auto"/>
                                                                                                        <w:left w:val="none" w:sz="0" w:space="0" w:color="auto"/>
                                                                                                        <w:bottom w:val="none" w:sz="0" w:space="0" w:color="auto"/>
                                                                                                        <w:right w:val="none" w:sz="0" w:space="0" w:color="auto"/>
                                                                                                      </w:divBdr>
                                                                                                      <w:divsChild>
                                                                                                        <w:div w:id="2117482755">
                                                                                                          <w:marLeft w:val="0"/>
                                                                                                          <w:marRight w:val="0"/>
                                                                                                          <w:marTop w:val="0"/>
                                                                                                          <w:marBottom w:val="0"/>
                                                                                                          <w:divBdr>
                                                                                                            <w:top w:val="none" w:sz="0" w:space="0" w:color="auto"/>
                                                                                                            <w:left w:val="none" w:sz="0" w:space="0" w:color="auto"/>
                                                                                                            <w:bottom w:val="none" w:sz="0" w:space="0" w:color="auto"/>
                                                                                                            <w:right w:val="none" w:sz="0" w:space="0" w:color="auto"/>
                                                                                                          </w:divBdr>
                                                                                                          <w:divsChild>
                                                                                                            <w:div w:id="1237593665">
                                                                                                              <w:marLeft w:val="0"/>
                                                                                                              <w:marRight w:val="0"/>
                                                                                                              <w:marTop w:val="0"/>
                                                                                                              <w:marBottom w:val="0"/>
                                                                                                              <w:divBdr>
                                                                                                                <w:top w:val="none" w:sz="0" w:space="0" w:color="auto"/>
                                                                                                                <w:left w:val="none" w:sz="0" w:space="0" w:color="auto"/>
                                                                                                                <w:bottom w:val="none" w:sz="0" w:space="0" w:color="auto"/>
                                                                                                                <w:right w:val="none" w:sz="0" w:space="0" w:color="auto"/>
                                                                                                              </w:divBdr>
                                                                                                              <w:divsChild>
                                                                                                                <w:div w:id="1462335141">
                                                                                                                  <w:marLeft w:val="0"/>
                                                                                                                  <w:marRight w:val="0"/>
                                                                                                                  <w:marTop w:val="0"/>
                                                                                                                  <w:marBottom w:val="0"/>
                                                                                                                  <w:divBdr>
                                                                                                                    <w:top w:val="none" w:sz="0" w:space="4" w:color="auto"/>
                                                                                                                    <w:left w:val="none" w:sz="0" w:space="0" w:color="auto"/>
                                                                                                                    <w:bottom w:val="none" w:sz="0" w:space="4" w:color="auto"/>
                                                                                                                    <w:right w:val="none" w:sz="0" w:space="0" w:color="auto"/>
                                                                                                                  </w:divBdr>
                                                                                                                  <w:divsChild>
                                                                                                                    <w:div w:id="830603670">
                                                                                                                      <w:marLeft w:val="0"/>
                                                                                                                      <w:marRight w:val="0"/>
                                                                                                                      <w:marTop w:val="0"/>
                                                                                                                      <w:marBottom w:val="0"/>
                                                                                                                      <w:divBdr>
                                                                                                                        <w:top w:val="none" w:sz="0" w:space="0" w:color="auto"/>
                                                                                                                        <w:left w:val="none" w:sz="0" w:space="0" w:color="auto"/>
                                                                                                                        <w:bottom w:val="none" w:sz="0" w:space="0" w:color="auto"/>
                                                                                                                        <w:right w:val="none" w:sz="0" w:space="0" w:color="auto"/>
                                                                                                                      </w:divBdr>
                                                                                                                      <w:divsChild>
                                                                                                                        <w:div w:id="1657800005">
                                                                                                                          <w:marLeft w:val="225"/>
                                                                                                                          <w:marRight w:val="225"/>
                                                                                                                          <w:marTop w:val="75"/>
                                                                                                                          <w:marBottom w:val="75"/>
                                                                                                                          <w:divBdr>
                                                                                                                            <w:top w:val="none" w:sz="0" w:space="0" w:color="auto"/>
                                                                                                                            <w:left w:val="none" w:sz="0" w:space="0" w:color="auto"/>
                                                                                                                            <w:bottom w:val="none" w:sz="0" w:space="0" w:color="auto"/>
                                                                                                                            <w:right w:val="none" w:sz="0" w:space="0" w:color="auto"/>
                                                                                                                          </w:divBdr>
                                                                                                                          <w:divsChild>
                                                                                                                            <w:div w:id="2019384866">
                                                                                                                              <w:marLeft w:val="0"/>
                                                                                                                              <w:marRight w:val="0"/>
                                                                                                                              <w:marTop w:val="0"/>
                                                                                                                              <w:marBottom w:val="0"/>
                                                                                                                              <w:divBdr>
                                                                                                                                <w:top w:val="single" w:sz="6" w:space="0" w:color="auto"/>
                                                                                                                                <w:left w:val="single" w:sz="6" w:space="0" w:color="auto"/>
                                                                                                                                <w:bottom w:val="single" w:sz="6" w:space="0" w:color="auto"/>
                                                                                                                                <w:right w:val="single" w:sz="6" w:space="0" w:color="auto"/>
                                                                                                                              </w:divBdr>
                                                                                                                              <w:divsChild>
                                                                                                                                <w:div w:id="1329214821">
                                                                                                                                  <w:marLeft w:val="0"/>
                                                                                                                                  <w:marRight w:val="0"/>
                                                                                                                                  <w:marTop w:val="0"/>
                                                                                                                                  <w:marBottom w:val="0"/>
                                                                                                                                  <w:divBdr>
                                                                                                                                    <w:top w:val="none" w:sz="0" w:space="0" w:color="auto"/>
                                                                                                                                    <w:left w:val="none" w:sz="0" w:space="0" w:color="auto"/>
                                                                                                                                    <w:bottom w:val="none" w:sz="0" w:space="0" w:color="auto"/>
                                                                                                                                    <w:right w:val="none" w:sz="0" w:space="0" w:color="auto"/>
                                                                                                                                  </w:divBdr>
                                                                                                                                  <w:divsChild>
                                                                                                                                    <w:div w:id="15388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1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AA4D3E140E4B4B80CB21CA04AD02C3" ma:contentTypeVersion="2" ma:contentTypeDescription="Create a new document." ma:contentTypeScope="" ma:versionID="c44f11342c2dbb0b1541da67f536a5be">
  <xsd:schema xmlns:xsd="http://www.w3.org/2001/XMLSchema" xmlns:xs="http://www.w3.org/2001/XMLSchema" xmlns:p="http://schemas.microsoft.com/office/2006/metadata/properties" xmlns:ns3="ee0e2bcd-a930-4d37-ab84-49194b731d92" targetNamespace="http://schemas.microsoft.com/office/2006/metadata/properties" ma:root="true" ma:fieldsID="6cbf4b4b19b1f7d203a44dd97bcaaf0c" ns3:_="">
    <xsd:import namespace="ee0e2bcd-a930-4d37-ab84-49194b731d9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e2bcd-a930-4d37-ab84-49194b731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EF5F-5C63-4ED5-9159-9762E2F0EA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00E01-6CA8-42E1-A039-CEC6AEC6A7ED}">
  <ds:schemaRefs>
    <ds:schemaRef ds:uri="http://schemas.microsoft.com/sharepoint/v3/contenttype/forms"/>
  </ds:schemaRefs>
</ds:datastoreItem>
</file>

<file path=customXml/itemProps3.xml><?xml version="1.0" encoding="utf-8"?>
<ds:datastoreItem xmlns:ds="http://schemas.openxmlformats.org/officeDocument/2006/customXml" ds:itemID="{E6DF0121-8C74-4DE2-BF19-4AB1C66C3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e2bcd-a930-4d37-ab84-49194b731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F3A96-0915-4978-8EAB-ED1A0570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11748</Words>
  <Characters>62270</Characters>
  <Application>Microsoft Office Word</Application>
  <DocSecurity>0</DocSecurity>
  <Lines>518</Lines>
  <Paragraphs>147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Dahlen Lauvsnes</dc:creator>
  <cp:keywords/>
  <dc:description/>
  <cp:lastModifiedBy>Anders Dahlen Forsmo Lauvsnes</cp:lastModifiedBy>
  <cp:revision>13</cp:revision>
  <cp:lastPrinted>2019-09-10T09:36:00Z</cp:lastPrinted>
  <dcterms:created xsi:type="dcterms:W3CDTF">2019-11-29T13:28:00Z</dcterms:created>
  <dcterms:modified xsi:type="dcterms:W3CDTF">2021-02-07T21:08:00Z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0x01010070AA4D3E140E4B4B80CB21CA04AD02C3</vt:lpwstr>
  </property>
</Properties>
</file>